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E41676" w14:textId="77777777" w:rsidR="006E5633" w:rsidRPr="0042493F" w:rsidRDefault="006E5633" w:rsidP="0042493F">
      <w:pPr>
        <w:pStyle w:val="BodyText"/>
        <w:rPr>
          <w:rFonts w:asciiTheme="minorHAnsi" w:hAnsiTheme="minorHAnsi" w:cstheme="minorHAnsi"/>
          <w:sz w:val="24"/>
          <w:szCs w:val="24"/>
        </w:rPr>
      </w:pPr>
    </w:p>
    <w:p w14:paraId="613EB2C1" w14:textId="425609DF" w:rsidR="006E5633" w:rsidRPr="0042493F" w:rsidRDefault="00EF106B" w:rsidP="00EF106B">
      <w:pPr>
        <w:pStyle w:val="Title"/>
        <w:spacing w:before="0"/>
        <w:ind w:left="0" w:right="-18"/>
        <w:rPr>
          <w:rFonts w:asciiTheme="minorHAnsi" w:hAnsiTheme="minorHAnsi" w:cstheme="minorHAnsi"/>
        </w:rPr>
      </w:pPr>
      <w:r>
        <w:rPr>
          <w:rFonts w:asciiTheme="minorHAnsi" w:hAnsiTheme="minorHAnsi" w:cstheme="minorHAnsi"/>
        </w:rPr>
        <w:t xml:space="preserve">History </w:t>
      </w:r>
      <w:r w:rsidR="003E61FC" w:rsidRPr="0042493F">
        <w:rPr>
          <w:rFonts w:asciiTheme="minorHAnsi" w:hAnsiTheme="minorHAnsi" w:cstheme="minorHAnsi"/>
        </w:rPr>
        <w:t>Policy</w:t>
      </w:r>
    </w:p>
    <w:p w14:paraId="41DE6C99" w14:textId="77777777" w:rsidR="0042493F" w:rsidRPr="0042493F" w:rsidRDefault="0042493F" w:rsidP="0042493F">
      <w:pPr>
        <w:pStyle w:val="Title"/>
        <w:spacing w:before="0"/>
        <w:rPr>
          <w:rFonts w:asciiTheme="minorHAnsi" w:hAnsiTheme="minorHAnsi" w:cstheme="minorHAnsi"/>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409"/>
      </w:tblGrid>
      <w:tr w:rsidR="0042493F" w:rsidRPr="0042493F" w14:paraId="53A1FE1E" w14:textId="77777777" w:rsidTr="000C5EC5">
        <w:trPr>
          <w:trHeight w:val="310"/>
          <w:jc w:val="center"/>
        </w:trPr>
        <w:tc>
          <w:tcPr>
            <w:tcW w:w="4111" w:type="dxa"/>
          </w:tcPr>
          <w:p w14:paraId="4DD85E16" w14:textId="77777777" w:rsidR="0042493F" w:rsidRPr="0042493F" w:rsidRDefault="0042493F" w:rsidP="0042493F">
            <w:pPr>
              <w:jc w:val="both"/>
              <w:rPr>
                <w:rFonts w:asciiTheme="minorHAnsi" w:hAnsiTheme="minorHAnsi" w:cstheme="minorHAnsi"/>
                <w:b/>
                <w:sz w:val="24"/>
                <w:szCs w:val="24"/>
              </w:rPr>
            </w:pPr>
            <w:r w:rsidRPr="0042493F">
              <w:rPr>
                <w:rFonts w:asciiTheme="minorHAnsi" w:hAnsiTheme="minorHAnsi" w:cstheme="minorHAnsi"/>
                <w:b/>
                <w:sz w:val="24"/>
                <w:szCs w:val="24"/>
              </w:rPr>
              <w:t xml:space="preserve">Policy Leader: </w:t>
            </w:r>
          </w:p>
        </w:tc>
        <w:tc>
          <w:tcPr>
            <w:tcW w:w="2409" w:type="dxa"/>
          </w:tcPr>
          <w:p w14:paraId="009E4AA3" w14:textId="0D67E482" w:rsidR="0042493F" w:rsidRPr="0042493F" w:rsidRDefault="00EF106B" w:rsidP="0042493F">
            <w:pPr>
              <w:jc w:val="both"/>
              <w:rPr>
                <w:rFonts w:asciiTheme="minorHAnsi" w:hAnsiTheme="minorHAnsi" w:cstheme="minorHAnsi"/>
                <w:sz w:val="24"/>
                <w:szCs w:val="24"/>
              </w:rPr>
            </w:pPr>
            <w:r>
              <w:rPr>
                <w:rFonts w:asciiTheme="minorHAnsi" w:hAnsiTheme="minorHAnsi" w:cstheme="minorHAnsi"/>
                <w:sz w:val="24"/>
                <w:szCs w:val="24"/>
              </w:rPr>
              <w:t>Daniel Orr</w:t>
            </w:r>
          </w:p>
        </w:tc>
      </w:tr>
      <w:tr w:rsidR="0042493F" w:rsidRPr="0042493F" w14:paraId="46DD40E7" w14:textId="77777777" w:rsidTr="000C5EC5">
        <w:trPr>
          <w:jc w:val="center"/>
        </w:trPr>
        <w:tc>
          <w:tcPr>
            <w:tcW w:w="4111" w:type="dxa"/>
          </w:tcPr>
          <w:p w14:paraId="089EB9DE" w14:textId="77777777" w:rsidR="0042493F" w:rsidRPr="0042493F" w:rsidRDefault="0042493F" w:rsidP="0042493F">
            <w:pPr>
              <w:jc w:val="both"/>
              <w:rPr>
                <w:rFonts w:asciiTheme="minorHAnsi" w:hAnsiTheme="minorHAnsi" w:cstheme="minorHAnsi"/>
                <w:b/>
                <w:sz w:val="24"/>
                <w:szCs w:val="24"/>
              </w:rPr>
            </w:pPr>
            <w:r w:rsidRPr="0042493F">
              <w:rPr>
                <w:rFonts w:asciiTheme="minorHAnsi" w:hAnsiTheme="minorHAnsi" w:cstheme="minorHAnsi"/>
                <w:b/>
                <w:sz w:val="24"/>
                <w:szCs w:val="24"/>
              </w:rPr>
              <w:t>Policy agreed by Governors:</w:t>
            </w:r>
          </w:p>
        </w:tc>
        <w:tc>
          <w:tcPr>
            <w:tcW w:w="2409" w:type="dxa"/>
          </w:tcPr>
          <w:p w14:paraId="4C4D26FB" w14:textId="3C3E41FC" w:rsidR="0042493F" w:rsidRPr="0042493F" w:rsidRDefault="00EF106B" w:rsidP="0042493F">
            <w:pPr>
              <w:jc w:val="both"/>
              <w:rPr>
                <w:rFonts w:asciiTheme="minorHAnsi" w:hAnsiTheme="minorHAnsi" w:cstheme="minorHAnsi"/>
                <w:sz w:val="24"/>
                <w:szCs w:val="24"/>
              </w:rPr>
            </w:pPr>
            <w:r>
              <w:rPr>
                <w:rFonts w:asciiTheme="minorHAnsi" w:hAnsiTheme="minorHAnsi" w:cstheme="minorHAnsi"/>
                <w:sz w:val="24"/>
                <w:szCs w:val="24"/>
              </w:rPr>
              <w:t>Spring 2025</w:t>
            </w:r>
          </w:p>
        </w:tc>
      </w:tr>
    </w:tbl>
    <w:p w14:paraId="3D5C7772" w14:textId="77777777" w:rsidR="006E5633" w:rsidRPr="0042493F" w:rsidRDefault="006E5633" w:rsidP="0042493F">
      <w:pPr>
        <w:pStyle w:val="BodyText"/>
        <w:rPr>
          <w:rFonts w:asciiTheme="minorHAnsi" w:hAnsiTheme="minorHAnsi" w:cstheme="minorHAnsi"/>
          <w:b/>
          <w:sz w:val="24"/>
          <w:szCs w:val="24"/>
        </w:rPr>
      </w:pPr>
    </w:p>
    <w:p w14:paraId="61F0EC8A" w14:textId="77777777" w:rsidR="006E5633" w:rsidRPr="0042493F" w:rsidRDefault="006E5633" w:rsidP="0042493F">
      <w:pPr>
        <w:pStyle w:val="BodyText"/>
        <w:rPr>
          <w:rFonts w:asciiTheme="minorHAnsi" w:hAnsiTheme="minorHAnsi" w:cstheme="minorHAnsi"/>
          <w:sz w:val="24"/>
          <w:szCs w:val="24"/>
        </w:rPr>
      </w:pPr>
    </w:p>
    <w:p w14:paraId="7AC096AD" w14:textId="65656C04" w:rsidR="006E5633" w:rsidRPr="0042493F" w:rsidRDefault="0042493F" w:rsidP="0042493F">
      <w:pPr>
        <w:pStyle w:val="Heading1"/>
        <w:numPr>
          <w:ilvl w:val="0"/>
          <w:numId w:val="1"/>
        </w:numPr>
        <w:tabs>
          <w:tab w:val="left" w:pos="460"/>
        </w:tabs>
        <w:jc w:val="both"/>
        <w:rPr>
          <w:rFonts w:asciiTheme="minorHAnsi" w:hAnsiTheme="minorHAnsi" w:cstheme="minorHAnsi"/>
          <w:sz w:val="24"/>
          <w:szCs w:val="24"/>
        </w:rPr>
      </w:pPr>
      <w:r>
        <w:rPr>
          <w:rFonts w:asciiTheme="minorHAnsi" w:hAnsiTheme="minorHAnsi" w:cstheme="minorHAnsi"/>
          <w:sz w:val="24"/>
          <w:szCs w:val="24"/>
        </w:rPr>
        <w:t>The</w:t>
      </w:r>
      <w:r w:rsidR="003E61FC" w:rsidRPr="0042493F">
        <w:rPr>
          <w:rFonts w:asciiTheme="minorHAnsi" w:hAnsiTheme="minorHAnsi" w:cstheme="minorHAnsi"/>
          <w:sz w:val="24"/>
          <w:szCs w:val="24"/>
        </w:rPr>
        <w:t xml:space="preserve"> vision for</w:t>
      </w:r>
      <w:r w:rsidR="003E61FC" w:rsidRPr="0042493F">
        <w:rPr>
          <w:rFonts w:asciiTheme="minorHAnsi" w:hAnsiTheme="minorHAnsi" w:cstheme="minorHAnsi"/>
          <w:spacing w:val="-2"/>
          <w:sz w:val="24"/>
          <w:szCs w:val="24"/>
        </w:rPr>
        <w:t xml:space="preserve"> </w:t>
      </w:r>
      <w:r w:rsidR="00EF106B">
        <w:rPr>
          <w:rFonts w:asciiTheme="minorHAnsi" w:hAnsiTheme="minorHAnsi" w:cstheme="minorHAnsi"/>
          <w:sz w:val="24"/>
          <w:szCs w:val="24"/>
        </w:rPr>
        <w:t>History</w:t>
      </w:r>
    </w:p>
    <w:p w14:paraId="347DEF5D" w14:textId="7E743F62" w:rsidR="006E5633" w:rsidRPr="0042493F" w:rsidRDefault="00EF106B" w:rsidP="001E0BB3">
      <w:pPr>
        <w:pStyle w:val="BodyText"/>
        <w:ind w:left="460" w:right="114"/>
        <w:jc w:val="both"/>
        <w:rPr>
          <w:rFonts w:asciiTheme="minorHAnsi" w:hAnsiTheme="minorHAnsi" w:cstheme="minorHAnsi"/>
          <w:sz w:val="24"/>
          <w:szCs w:val="24"/>
        </w:rPr>
      </w:pPr>
      <w:r>
        <w:rPr>
          <w:rFonts w:asciiTheme="minorHAnsi" w:hAnsiTheme="minorHAnsi" w:cstheme="minorHAnsi"/>
          <w:sz w:val="24"/>
          <w:szCs w:val="24"/>
        </w:rPr>
        <w:t>At Trumacar Primary School, we want to ensure that the subject of History is fit for the 21</w:t>
      </w:r>
      <w:r w:rsidRPr="00EF106B">
        <w:rPr>
          <w:rFonts w:asciiTheme="minorHAnsi" w:hAnsiTheme="minorHAnsi" w:cstheme="minorHAnsi"/>
          <w:sz w:val="24"/>
          <w:szCs w:val="24"/>
          <w:vertAlign w:val="superscript"/>
        </w:rPr>
        <w:t>st</w:t>
      </w:r>
      <w:r>
        <w:rPr>
          <w:rFonts w:asciiTheme="minorHAnsi" w:hAnsiTheme="minorHAnsi" w:cstheme="minorHAnsi"/>
          <w:sz w:val="24"/>
          <w:szCs w:val="24"/>
        </w:rPr>
        <w:t xml:space="preserve"> Century and fit for the ever-changing world we live in and the different views of history as they develop. We will teach the subject so that children will have a growing awareness of significant historical events and figures who have Britain and the wider world in which we live, ensuring that diversity and equality are at the forefront of our planning and knowledge development. We believe it is important that children are taught facts and figures alongside their development in understanding the impact of historical events as well their development of historical enquiry skills. Throughout our curriculum, children will be exposed to moral, social and political aspects of History and discuss the impact these have had on the world and how we perceive it now. History will be an enjoyable subject which enables children to handle </w:t>
      </w:r>
      <w:r w:rsidR="000B5E11" w:rsidRPr="00765725">
        <w:rPr>
          <w:rFonts w:asciiTheme="minorHAnsi" w:hAnsiTheme="minorHAnsi" w:cstheme="minorHAnsi"/>
          <w:sz w:val="24"/>
          <w:szCs w:val="24"/>
        </w:rPr>
        <w:t xml:space="preserve">or </w:t>
      </w:r>
      <w:r w:rsidR="00EA6C01" w:rsidRPr="00765725">
        <w:rPr>
          <w:rFonts w:asciiTheme="minorHAnsi" w:hAnsiTheme="minorHAnsi" w:cstheme="minorHAnsi"/>
          <w:sz w:val="24"/>
          <w:szCs w:val="24"/>
        </w:rPr>
        <w:t>view</w:t>
      </w:r>
      <w:r w:rsidR="000B5E11" w:rsidRPr="00765725">
        <w:rPr>
          <w:rFonts w:asciiTheme="minorHAnsi" w:hAnsiTheme="minorHAnsi" w:cstheme="minorHAnsi"/>
          <w:sz w:val="24"/>
          <w:szCs w:val="24"/>
        </w:rPr>
        <w:t xml:space="preserve"> </w:t>
      </w:r>
      <w:r w:rsidRPr="00765725">
        <w:rPr>
          <w:rFonts w:asciiTheme="minorHAnsi" w:hAnsiTheme="minorHAnsi" w:cstheme="minorHAnsi"/>
          <w:sz w:val="24"/>
          <w:szCs w:val="24"/>
        </w:rPr>
        <w:t>artefacts</w:t>
      </w:r>
      <w:r>
        <w:rPr>
          <w:rFonts w:asciiTheme="minorHAnsi" w:hAnsiTheme="minorHAnsi" w:cstheme="minorHAnsi"/>
          <w:sz w:val="24"/>
          <w:szCs w:val="24"/>
        </w:rPr>
        <w:t>, research in depth about specific events,  visit museums and other venues as well as listen to experts to find out more about the period which they are studying. All history learning will be related to the children and their lives today so they understand that things have developed over time to be how they are currently.</w:t>
      </w:r>
    </w:p>
    <w:p w14:paraId="5E54A3AA" w14:textId="77777777" w:rsidR="006E5633" w:rsidRPr="0042493F" w:rsidRDefault="006E5633" w:rsidP="0042493F">
      <w:pPr>
        <w:pStyle w:val="BodyText"/>
        <w:rPr>
          <w:rFonts w:asciiTheme="minorHAnsi" w:hAnsiTheme="minorHAnsi" w:cstheme="minorHAnsi"/>
          <w:sz w:val="24"/>
          <w:szCs w:val="24"/>
        </w:rPr>
      </w:pPr>
    </w:p>
    <w:p w14:paraId="7017ABA3" w14:textId="630547B0" w:rsidR="006E5633" w:rsidRPr="0042493F" w:rsidRDefault="003E61FC" w:rsidP="0042493F">
      <w:pPr>
        <w:pStyle w:val="Heading1"/>
        <w:numPr>
          <w:ilvl w:val="0"/>
          <w:numId w:val="1"/>
        </w:numPr>
        <w:tabs>
          <w:tab w:val="left" w:pos="460"/>
        </w:tabs>
        <w:jc w:val="both"/>
        <w:rPr>
          <w:rFonts w:asciiTheme="minorHAnsi" w:hAnsiTheme="minorHAnsi" w:cstheme="minorHAnsi"/>
          <w:sz w:val="24"/>
          <w:szCs w:val="24"/>
        </w:rPr>
      </w:pPr>
      <w:r w:rsidRPr="0042493F">
        <w:rPr>
          <w:rFonts w:asciiTheme="minorHAnsi" w:hAnsiTheme="minorHAnsi" w:cstheme="minorHAnsi"/>
          <w:sz w:val="24"/>
          <w:szCs w:val="24"/>
        </w:rPr>
        <w:t>Aims and</w:t>
      </w:r>
      <w:r w:rsidRPr="0042493F">
        <w:rPr>
          <w:rFonts w:asciiTheme="minorHAnsi" w:hAnsiTheme="minorHAnsi" w:cstheme="minorHAnsi"/>
          <w:spacing w:val="-9"/>
          <w:sz w:val="24"/>
          <w:szCs w:val="24"/>
        </w:rPr>
        <w:t xml:space="preserve"> </w:t>
      </w:r>
      <w:r w:rsidRPr="0042493F">
        <w:rPr>
          <w:rFonts w:asciiTheme="minorHAnsi" w:hAnsiTheme="minorHAnsi" w:cstheme="minorHAnsi"/>
          <w:sz w:val="24"/>
          <w:szCs w:val="24"/>
        </w:rPr>
        <w:t>Objectives</w:t>
      </w:r>
    </w:p>
    <w:p w14:paraId="57208838" w14:textId="77777777" w:rsidR="006E5633" w:rsidRPr="0042493F" w:rsidRDefault="003E61FC" w:rsidP="001E0BB3">
      <w:pPr>
        <w:pStyle w:val="BodyText"/>
        <w:ind w:left="460"/>
        <w:rPr>
          <w:rFonts w:asciiTheme="minorHAnsi" w:hAnsiTheme="minorHAnsi" w:cstheme="minorHAnsi"/>
          <w:sz w:val="24"/>
          <w:szCs w:val="24"/>
        </w:rPr>
      </w:pPr>
      <w:r w:rsidRPr="0042493F">
        <w:rPr>
          <w:rFonts w:asciiTheme="minorHAnsi" w:hAnsiTheme="minorHAnsi" w:cstheme="minorHAnsi"/>
          <w:sz w:val="24"/>
          <w:szCs w:val="24"/>
        </w:rPr>
        <w:t>By the time they leave our school we want all pupils to:</w:t>
      </w:r>
    </w:p>
    <w:p w14:paraId="68D60330" w14:textId="12755AC1" w:rsidR="006E5633" w:rsidRDefault="003E61FC" w:rsidP="00EF106B">
      <w:pPr>
        <w:pStyle w:val="ListParagraph"/>
        <w:numPr>
          <w:ilvl w:val="1"/>
          <w:numId w:val="1"/>
        </w:numPr>
        <w:tabs>
          <w:tab w:val="left" w:pos="819"/>
          <w:tab w:val="left" w:pos="820"/>
        </w:tabs>
        <w:ind w:left="1180"/>
        <w:rPr>
          <w:rFonts w:asciiTheme="minorHAnsi" w:hAnsiTheme="minorHAnsi" w:cstheme="minorHAnsi"/>
          <w:sz w:val="24"/>
          <w:szCs w:val="24"/>
        </w:rPr>
      </w:pPr>
      <w:r w:rsidRPr="0042493F">
        <w:rPr>
          <w:rFonts w:asciiTheme="minorHAnsi" w:hAnsiTheme="minorHAnsi" w:cstheme="minorHAnsi"/>
          <w:sz w:val="24"/>
          <w:szCs w:val="24"/>
        </w:rPr>
        <w:t>Have a passion for learning</w:t>
      </w:r>
      <w:r w:rsidR="00EF106B">
        <w:rPr>
          <w:rFonts w:asciiTheme="minorHAnsi" w:hAnsiTheme="minorHAnsi" w:cstheme="minorHAnsi"/>
          <w:sz w:val="24"/>
          <w:szCs w:val="24"/>
        </w:rPr>
        <w:t xml:space="preserve"> </w:t>
      </w:r>
      <w:r w:rsidR="00946BBD">
        <w:rPr>
          <w:rFonts w:asciiTheme="minorHAnsi" w:hAnsiTheme="minorHAnsi" w:cstheme="minorHAnsi"/>
          <w:sz w:val="24"/>
          <w:szCs w:val="24"/>
        </w:rPr>
        <w:t>i</w:t>
      </w:r>
      <w:r w:rsidR="00EF106B">
        <w:rPr>
          <w:rFonts w:asciiTheme="minorHAnsi" w:hAnsiTheme="minorHAnsi" w:cstheme="minorHAnsi"/>
          <w:sz w:val="24"/>
          <w:szCs w:val="24"/>
        </w:rPr>
        <w:t>n history and learning about people and events from the past</w:t>
      </w:r>
    </w:p>
    <w:p w14:paraId="77ADB471" w14:textId="2245D379" w:rsidR="00EF106B" w:rsidRDefault="00EF106B" w:rsidP="00EF106B">
      <w:pPr>
        <w:pStyle w:val="ListParagraph"/>
        <w:numPr>
          <w:ilvl w:val="1"/>
          <w:numId w:val="1"/>
        </w:numPr>
        <w:tabs>
          <w:tab w:val="left" w:pos="819"/>
          <w:tab w:val="left" w:pos="820"/>
        </w:tabs>
        <w:ind w:left="1180"/>
        <w:rPr>
          <w:rFonts w:asciiTheme="minorHAnsi" w:hAnsiTheme="minorHAnsi" w:cstheme="minorHAnsi"/>
          <w:sz w:val="24"/>
          <w:szCs w:val="24"/>
        </w:rPr>
      </w:pPr>
      <w:r>
        <w:rPr>
          <w:rFonts w:asciiTheme="minorHAnsi" w:hAnsiTheme="minorHAnsi" w:cstheme="minorHAnsi"/>
          <w:sz w:val="24"/>
          <w:szCs w:val="24"/>
        </w:rPr>
        <w:t>Have the chance to link these events and figures to their own lives and what they see and know around them in the 21</w:t>
      </w:r>
      <w:r w:rsidRPr="00EF106B">
        <w:rPr>
          <w:rFonts w:asciiTheme="minorHAnsi" w:hAnsiTheme="minorHAnsi" w:cstheme="minorHAnsi"/>
          <w:sz w:val="24"/>
          <w:szCs w:val="24"/>
          <w:vertAlign w:val="superscript"/>
        </w:rPr>
        <w:t>st</w:t>
      </w:r>
      <w:r>
        <w:rPr>
          <w:rFonts w:asciiTheme="minorHAnsi" w:hAnsiTheme="minorHAnsi" w:cstheme="minorHAnsi"/>
          <w:sz w:val="24"/>
          <w:szCs w:val="24"/>
        </w:rPr>
        <w:t xml:space="preserve"> century</w:t>
      </w:r>
    </w:p>
    <w:p w14:paraId="1900322E" w14:textId="53ADDC8D" w:rsidR="00EF106B" w:rsidRDefault="00EF106B" w:rsidP="00EF106B">
      <w:pPr>
        <w:pStyle w:val="ListParagraph"/>
        <w:numPr>
          <w:ilvl w:val="1"/>
          <w:numId w:val="1"/>
        </w:numPr>
        <w:tabs>
          <w:tab w:val="left" w:pos="819"/>
          <w:tab w:val="left" w:pos="820"/>
        </w:tabs>
        <w:ind w:left="1180"/>
        <w:rPr>
          <w:rFonts w:asciiTheme="minorHAnsi" w:hAnsiTheme="minorHAnsi" w:cstheme="minorHAnsi"/>
          <w:sz w:val="24"/>
          <w:szCs w:val="24"/>
        </w:rPr>
      </w:pPr>
      <w:r>
        <w:rPr>
          <w:rFonts w:asciiTheme="minorHAnsi" w:hAnsiTheme="minorHAnsi" w:cstheme="minorHAnsi"/>
          <w:sz w:val="24"/>
          <w:szCs w:val="24"/>
        </w:rPr>
        <w:t>Enjoy learning about the past and take part in historical debate about major events and their causes and outcomes</w:t>
      </w:r>
    </w:p>
    <w:p w14:paraId="4FF2E197" w14:textId="715B0245" w:rsidR="00EF106B" w:rsidRDefault="00EF106B" w:rsidP="00EF106B">
      <w:pPr>
        <w:pStyle w:val="ListParagraph"/>
        <w:numPr>
          <w:ilvl w:val="1"/>
          <w:numId w:val="1"/>
        </w:numPr>
        <w:tabs>
          <w:tab w:val="left" w:pos="819"/>
          <w:tab w:val="left" w:pos="820"/>
        </w:tabs>
        <w:ind w:left="1180"/>
        <w:rPr>
          <w:rFonts w:asciiTheme="minorHAnsi" w:hAnsiTheme="minorHAnsi" w:cstheme="minorHAnsi"/>
          <w:sz w:val="24"/>
          <w:szCs w:val="24"/>
        </w:rPr>
      </w:pPr>
      <w:r>
        <w:rPr>
          <w:rFonts w:asciiTheme="minorHAnsi" w:hAnsiTheme="minorHAnsi" w:cstheme="minorHAnsi"/>
          <w:sz w:val="24"/>
          <w:szCs w:val="24"/>
        </w:rPr>
        <w:t>Have confidence in their own opinions, basing these on what they have learnt and found out, and recognise that in history there are many facets and opinions and that there is not necessarily a right or wrong answer</w:t>
      </w:r>
      <w:r w:rsidR="00946BBD">
        <w:rPr>
          <w:rFonts w:asciiTheme="minorHAnsi" w:hAnsiTheme="minorHAnsi" w:cstheme="minorHAnsi"/>
          <w:sz w:val="24"/>
          <w:szCs w:val="24"/>
        </w:rPr>
        <w:t>, but a point of view that should be backed up with evidence and detailed explanations</w:t>
      </w:r>
    </w:p>
    <w:p w14:paraId="4B7306C7" w14:textId="5575AA56" w:rsidR="00946BBD" w:rsidRDefault="00946BBD" w:rsidP="00EF106B">
      <w:pPr>
        <w:pStyle w:val="ListParagraph"/>
        <w:numPr>
          <w:ilvl w:val="1"/>
          <w:numId w:val="1"/>
        </w:numPr>
        <w:tabs>
          <w:tab w:val="left" w:pos="819"/>
          <w:tab w:val="left" w:pos="820"/>
        </w:tabs>
        <w:ind w:left="1180"/>
        <w:rPr>
          <w:rFonts w:asciiTheme="minorHAnsi" w:hAnsiTheme="minorHAnsi" w:cstheme="minorHAnsi"/>
          <w:sz w:val="24"/>
          <w:szCs w:val="24"/>
        </w:rPr>
      </w:pPr>
      <w:r>
        <w:rPr>
          <w:rFonts w:asciiTheme="minorHAnsi" w:hAnsiTheme="minorHAnsi" w:cstheme="minorHAnsi"/>
          <w:sz w:val="24"/>
          <w:szCs w:val="24"/>
        </w:rPr>
        <w:t>Be active learners about different cultures and peoples in history and have a good awareness of British History as well as World History</w:t>
      </w:r>
    </w:p>
    <w:p w14:paraId="1E14829B" w14:textId="40C70A07" w:rsidR="00946BBD" w:rsidRDefault="00946BBD" w:rsidP="00EF106B">
      <w:pPr>
        <w:pStyle w:val="ListParagraph"/>
        <w:numPr>
          <w:ilvl w:val="1"/>
          <w:numId w:val="1"/>
        </w:numPr>
        <w:tabs>
          <w:tab w:val="left" w:pos="819"/>
          <w:tab w:val="left" w:pos="820"/>
        </w:tabs>
        <w:ind w:left="1180"/>
        <w:rPr>
          <w:rFonts w:asciiTheme="minorHAnsi" w:hAnsiTheme="minorHAnsi" w:cstheme="minorHAnsi"/>
          <w:sz w:val="24"/>
          <w:szCs w:val="24"/>
        </w:rPr>
      </w:pPr>
      <w:r>
        <w:rPr>
          <w:rFonts w:asciiTheme="minorHAnsi" w:hAnsiTheme="minorHAnsi" w:cstheme="minorHAnsi"/>
          <w:sz w:val="24"/>
          <w:szCs w:val="24"/>
        </w:rPr>
        <w:t>Have empathy for figures they study in the past and the difficulties they may have experienced, understanding what they have achieved as a result of these difficulties</w:t>
      </w:r>
    </w:p>
    <w:p w14:paraId="2ED89100" w14:textId="49A40056" w:rsidR="00946BBD" w:rsidRPr="00EF106B" w:rsidRDefault="00946BBD" w:rsidP="00EF106B">
      <w:pPr>
        <w:pStyle w:val="ListParagraph"/>
        <w:numPr>
          <w:ilvl w:val="1"/>
          <w:numId w:val="1"/>
        </w:numPr>
        <w:tabs>
          <w:tab w:val="left" w:pos="819"/>
          <w:tab w:val="left" w:pos="820"/>
        </w:tabs>
        <w:ind w:left="1180"/>
        <w:rPr>
          <w:rFonts w:asciiTheme="minorHAnsi" w:hAnsiTheme="minorHAnsi" w:cstheme="minorHAnsi"/>
          <w:sz w:val="24"/>
          <w:szCs w:val="24"/>
        </w:rPr>
      </w:pPr>
      <w:r>
        <w:rPr>
          <w:rFonts w:asciiTheme="minorHAnsi" w:hAnsiTheme="minorHAnsi" w:cstheme="minorHAnsi"/>
          <w:sz w:val="24"/>
          <w:szCs w:val="24"/>
        </w:rPr>
        <w:t>Begin to explain how we can use History to help us build a better future for the World and for the United Kingdom</w:t>
      </w:r>
    </w:p>
    <w:p w14:paraId="665B1FE2" w14:textId="77777777" w:rsidR="00A91CED" w:rsidRPr="00A91CED" w:rsidRDefault="00A91CED" w:rsidP="00A91CED">
      <w:pPr>
        <w:pStyle w:val="ListParagraph"/>
        <w:tabs>
          <w:tab w:val="left" w:pos="819"/>
          <w:tab w:val="left" w:pos="820"/>
        </w:tabs>
        <w:ind w:firstLine="0"/>
        <w:rPr>
          <w:rFonts w:asciiTheme="minorHAnsi" w:hAnsiTheme="minorHAnsi" w:cstheme="minorHAnsi"/>
          <w:sz w:val="24"/>
          <w:szCs w:val="24"/>
        </w:rPr>
      </w:pPr>
    </w:p>
    <w:p w14:paraId="754526EB" w14:textId="18073FAC" w:rsidR="006E5633" w:rsidRPr="0042493F" w:rsidRDefault="0042493F" w:rsidP="0042493F">
      <w:pPr>
        <w:pStyle w:val="Heading1"/>
        <w:numPr>
          <w:ilvl w:val="0"/>
          <w:numId w:val="1"/>
        </w:numPr>
        <w:tabs>
          <w:tab w:val="left" w:pos="460"/>
        </w:tabs>
        <w:rPr>
          <w:rFonts w:asciiTheme="minorHAnsi" w:hAnsiTheme="minorHAnsi" w:cstheme="minorHAnsi"/>
          <w:sz w:val="24"/>
          <w:szCs w:val="24"/>
        </w:rPr>
      </w:pPr>
      <w:r>
        <w:rPr>
          <w:rFonts w:asciiTheme="minorHAnsi" w:hAnsiTheme="minorHAnsi" w:cstheme="minorHAnsi"/>
          <w:sz w:val="24"/>
          <w:szCs w:val="24"/>
        </w:rPr>
        <w:lastRenderedPageBreak/>
        <w:t>Pupil</w:t>
      </w:r>
      <w:r w:rsidR="003E61FC" w:rsidRPr="0042493F">
        <w:rPr>
          <w:rFonts w:asciiTheme="minorHAnsi" w:hAnsiTheme="minorHAnsi" w:cstheme="minorHAnsi"/>
          <w:spacing w:val="-15"/>
          <w:sz w:val="24"/>
          <w:szCs w:val="24"/>
        </w:rPr>
        <w:t xml:space="preserve"> </w:t>
      </w:r>
      <w:r w:rsidR="003E61FC" w:rsidRPr="0042493F">
        <w:rPr>
          <w:rFonts w:asciiTheme="minorHAnsi" w:hAnsiTheme="minorHAnsi" w:cstheme="minorHAnsi"/>
          <w:sz w:val="24"/>
          <w:szCs w:val="24"/>
        </w:rPr>
        <w:t>Entitlement</w:t>
      </w:r>
    </w:p>
    <w:p w14:paraId="1E7186D8" w14:textId="5D65F71E" w:rsidR="006E5633" w:rsidRPr="0042493F" w:rsidRDefault="0042493F" w:rsidP="0042493F">
      <w:pPr>
        <w:pStyle w:val="ListParagraph"/>
        <w:ind w:left="460" w:firstLine="0"/>
        <w:jc w:val="both"/>
        <w:rPr>
          <w:sz w:val="24"/>
        </w:rPr>
      </w:pPr>
      <w:r w:rsidRPr="000761A6">
        <w:rPr>
          <w:sz w:val="24"/>
        </w:rPr>
        <w:t>We will ensure all children develop their skills by:</w:t>
      </w:r>
    </w:p>
    <w:p w14:paraId="051C9ED6" w14:textId="02F2F229" w:rsidR="00DC5AEF" w:rsidRDefault="00946BBD" w:rsidP="0042493F">
      <w:pPr>
        <w:pStyle w:val="ListParagraph"/>
        <w:numPr>
          <w:ilvl w:val="1"/>
          <w:numId w:val="1"/>
        </w:numPr>
        <w:tabs>
          <w:tab w:val="left" w:pos="734"/>
        </w:tabs>
        <w:ind w:left="733" w:right="115" w:hanging="286"/>
        <w:rPr>
          <w:rFonts w:asciiTheme="minorHAnsi" w:hAnsiTheme="minorHAnsi" w:cstheme="minorHAnsi"/>
          <w:sz w:val="24"/>
          <w:szCs w:val="24"/>
        </w:rPr>
      </w:pPr>
      <w:r>
        <w:rPr>
          <w:rFonts w:asciiTheme="minorHAnsi" w:hAnsiTheme="minorHAnsi" w:cstheme="minorHAnsi"/>
          <w:sz w:val="24"/>
          <w:szCs w:val="24"/>
        </w:rPr>
        <w:t>Planning and delivering engaging activities that focus on acquiring historical research skills and gaining specific knowledge which they can link to previous learning</w:t>
      </w:r>
    </w:p>
    <w:p w14:paraId="3D40C1D9" w14:textId="4E2EE889" w:rsidR="00946BBD" w:rsidRDefault="00946BBD" w:rsidP="0042493F">
      <w:pPr>
        <w:pStyle w:val="ListParagraph"/>
        <w:numPr>
          <w:ilvl w:val="1"/>
          <w:numId w:val="1"/>
        </w:numPr>
        <w:tabs>
          <w:tab w:val="left" w:pos="734"/>
        </w:tabs>
        <w:ind w:left="733" w:right="115" w:hanging="286"/>
        <w:rPr>
          <w:rFonts w:asciiTheme="minorHAnsi" w:hAnsiTheme="minorHAnsi" w:cstheme="minorHAnsi"/>
          <w:sz w:val="24"/>
          <w:szCs w:val="24"/>
        </w:rPr>
      </w:pPr>
      <w:r>
        <w:rPr>
          <w:rFonts w:asciiTheme="minorHAnsi" w:hAnsiTheme="minorHAnsi" w:cstheme="minorHAnsi"/>
          <w:sz w:val="24"/>
          <w:szCs w:val="24"/>
        </w:rPr>
        <w:t>Providing a curriculum centred around the National Curriculum but basing as much as possible in the local area and supporting their understanding of the flow of time in a sensible structure, e</w:t>
      </w:r>
      <w:r w:rsidR="00E14217">
        <w:rPr>
          <w:rFonts w:asciiTheme="minorHAnsi" w:hAnsiTheme="minorHAnsi" w:cstheme="minorHAnsi"/>
          <w:sz w:val="24"/>
          <w:szCs w:val="24"/>
        </w:rPr>
        <w:t>.</w:t>
      </w:r>
      <w:r>
        <w:rPr>
          <w:rFonts w:asciiTheme="minorHAnsi" w:hAnsiTheme="minorHAnsi" w:cstheme="minorHAnsi"/>
          <w:sz w:val="24"/>
          <w:szCs w:val="24"/>
        </w:rPr>
        <w:t>g</w:t>
      </w:r>
      <w:r w:rsidR="00E14217">
        <w:rPr>
          <w:rFonts w:asciiTheme="minorHAnsi" w:hAnsiTheme="minorHAnsi" w:cstheme="minorHAnsi"/>
          <w:sz w:val="24"/>
          <w:szCs w:val="24"/>
        </w:rPr>
        <w:t>.</w:t>
      </w:r>
      <w:r>
        <w:rPr>
          <w:rFonts w:asciiTheme="minorHAnsi" w:hAnsiTheme="minorHAnsi" w:cstheme="minorHAnsi"/>
          <w:sz w:val="24"/>
          <w:szCs w:val="24"/>
        </w:rPr>
        <w:t xml:space="preserve"> keeping to timelines as much as possible so they develop their knowledge chronologically in Key Stage 2</w:t>
      </w:r>
      <w:r w:rsidR="005E6C7C">
        <w:rPr>
          <w:rFonts w:asciiTheme="minorHAnsi" w:hAnsiTheme="minorHAnsi" w:cstheme="minorHAnsi"/>
          <w:sz w:val="24"/>
          <w:szCs w:val="24"/>
        </w:rPr>
        <w:t>.</w:t>
      </w:r>
    </w:p>
    <w:p w14:paraId="637D1C74" w14:textId="17AC84E0" w:rsidR="00946BBD" w:rsidRPr="00946BBD" w:rsidRDefault="00946BBD" w:rsidP="00946BBD">
      <w:pPr>
        <w:pStyle w:val="ListParagraph"/>
        <w:numPr>
          <w:ilvl w:val="1"/>
          <w:numId w:val="1"/>
        </w:numPr>
        <w:tabs>
          <w:tab w:val="left" w:pos="734"/>
        </w:tabs>
        <w:ind w:left="733" w:right="115" w:hanging="286"/>
        <w:rPr>
          <w:rFonts w:asciiTheme="minorHAnsi" w:hAnsiTheme="minorHAnsi" w:cstheme="minorHAnsi"/>
          <w:sz w:val="24"/>
          <w:szCs w:val="24"/>
        </w:rPr>
      </w:pPr>
      <w:r>
        <w:rPr>
          <w:rFonts w:asciiTheme="minorHAnsi" w:hAnsiTheme="minorHAnsi" w:cstheme="minorHAnsi"/>
          <w:sz w:val="24"/>
          <w:szCs w:val="24"/>
        </w:rPr>
        <w:t>Utilising resources and practical materials to the best effect to support learning, including using trips and visitors to support learning</w:t>
      </w:r>
    </w:p>
    <w:p w14:paraId="36062573" w14:textId="77777777" w:rsidR="006E5633" w:rsidRPr="0042493F" w:rsidRDefault="006E5633" w:rsidP="0042493F">
      <w:pPr>
        <w:pStyle w:val="BodyText"/>
        <w:rPr>
          <w:rFonts w:asciiTheme="minorHAnsi" w:hAnsiTheme="minorHAnsi" w:cstheme="minorHAnsi"/>
          <w:sz w:val="24"/>
          <w:szCs w:val="24"/>
        </w:rPr>
      </w:pPr>
    </w:p>
    <w:p w14:paraId="69369CAA" w14:textId="185D136E" w:rsidR="006E5633" w:rsidRDefault="0042493F" w:rsidP="0042493F">
      <w:pPr>
        <w:pStyle w:val="Heading1"/>
        <w:numPr>
          <w:ilvl w:val="0"/>
          <w:numId w:val="1"/>
        </w:numPr>
        <w:tabs>
          <w:tab w:val="left" w:pos="460"/>
        </w:tabs>
        <w:ind w:right="117"/>
        <w:jc w:val="both"/>
        <w:rPr>
          <w:rFonts w:asciiTheme="minorHAnsi" w:hAnsiTheme="minorHAnsi" w:cstheme="minorHAnsi"/>
          <w:sz w:val="24"/>
          <w:szCs w:val="24"/>
        </w:rPr>
      </w:pPr>
      <w:r>
        <w:rPr>
          <w:rFonts w:asciiTheme="minorHAnsi" w:hAnsiTheme="minorHAnsi" w:cstheme="minorHAnsi"/>
          <w:sz w:val="24"/>
          <w:szCs w:val="24"/>
        </w:rPr>
        <w:t>Assessment and monitoring</w:t>
      </w:r>
    </w:p>
    <w:p w14:paraId="45BF20ED" w14:textId="5467D9F4" w:rsidR="0042493F" w:rsidRPr="0042493F" w:rsidRDefault="0042493F" w:rsidP="0042493F">
      <w:pPr>
        <w:pStyle w:val="ListParagraph"/>
        <w:ind w:left="460" w:firstLine="0"/>
        <w:rPr>
          <w:color w:val="000000" w:themeColor="text1"/>
          <w:sz w:val="24"/>
        </w:rPr>
      </w:pPr>
      <w:r w:rsidRPr="000761A6">
        <w:rPr>
          <w:color w:val="000000" w:themeColor="text1"/>
          <w:sz w:val="24"/>
        </w:rPr>
        <w:t>We will continually check pupil progress and attainment by:</w:t>
      </w:r>
    </w:p>
    <w:p w14:paraId="61261529" w14:textId="576A9145" w:rsidR="006E5633" w:rsidRDefault="00946BBD" w:rsidP="0042493F">
      <w:pPr>
        <w:pStyle w:val="ListParagraph"/>
        <w:numPr>
          <w:ilvl w:val="1"/>
          <w:numId w:val="1"/>
        </w:numPr>
        <w:tabs>
          <w:tab w:val="left" w:pos="734"/>
        </w:tabs>
        <w:ind w:left="733" w:hanging="286"/>
        <w:jc w:val="both"/>
        <w:rPr>
          <w:rFonts w:asciiTheme="minorHAnsi" w:hAnsiTheme="minorHAnsi" w:cstheme="minorHAnsi"/>
          <w:sz w:val="24"/>
          <w:szCs w:val="24"/>
        </w:rPr>
      </w:pPr>
      <w:r>
        <w:rPr>
          <w:rFonts w:asciiTheme="minorHAnsi" w:hAnsiTheme="minorHAnsi" w:cstheme="minorHAnsi"/>
          <w:sz w:val="24"/>
          <w:szCs w:val="24"/>
        </w:rPr>
        <w:t>Providing concise and supportive feedback on work produced, engaging in verbal feedback as much as possible to continue to question and ensure understanding and acquisition of specific knowledge</w:t>
      </w:r>
    </w:p>
    <w:p w14:paraId="2E53DA3C" w14:textId="6C39318E" w:rsidR="00946BBD" w:rsidRDefault="00946BBD" w:rsidP="0042493F">
      <w:pPr>
        <w:pStyle w:val="ListParagraph"/>
        <w:numPr>
          <w:ilvl w:val="1"/>
          <w:numId w:val="1"/>
        </w:numPr>
        <w:tabs>
          <w:tab w:val="left" w:pos="734"/>
        </w:tabs>
        <w:ind w:left="733" w:hanging="286"/>
        <w:jc w:val="both"/>
        <w:rPr>
          <w:rFonts w:asciiTheme="minorHAnsi" w:hAnsiTheme="minorHAnsi" w:cstheme="minorHAnsi"/>
          <w:sz w:val="24"/>
          <w:szCs w:val="24"/>
        </w:rPr>
      </w:pPr>
      <w:r>
        <w:rPr>
          <w:rFonts w:asciiTheme="minorHAnsi" w:hAnsiTheme="minorHAnsi" w:cstheme="minorHAnsi"/>
          <w:sz w:val="24"/>
          <w:szCs w:val="24"/>
        </w:rPr>
        <w:t>Using the History KLIPS document to assess children termly on their understanding, supported by recaps and questions asked in each lesson to review previous learning and ensure learning becomes part of memory</w:t>
      </w:r>
    </w:p>
    <w:p w14:paraId="692F02E1" w14:textId="43552EAC" w:rsidR="00946BBD" w:rsidRPr="0042493F" w:rsidRDefault="00946BBD" w:rsidP="0042493F">
      <w:pPr>
        <w:pStyle w:val="ListParagraph"/>
        <w:numPr>
          <w:ilvl w:val="1"/>
          <w:numId w:val="1"/>
        </w:numPr>
        <w:tabs>
          <w:tab w:val="left" w:pos="734"/>
        </w:tabs>
        <w:ind w:left="733" w:hanging="286"/>
        <w:jc w:val="both"/>
        <w:rPr>
          <w:rFonts w:asciiTheme="minorHAnsi" w:hAnsiTheme="minorHAnsi" w:cstheme="minorHAnsi"/>
          <w:sz w:val="24"/>
          <w:szCs w:val="24"/>
        </w:rPr>
      </w:pPr>
      <w:r>
        <w:rPr>
          <w:rFonts w:asciiTheme="minorHAnsi" w:hAnsiTheme="minorHAnsi" w:cstheme="minorHAnsi"/>
          <w:sz w:val="24"/>
          <w:szCs w:val="24"/>
        </w:rPr>
        <w:t>Clear monitoring by Senior Leaders and History Leader to ensure full coverage of curriculum, comparing work produced and questions asked of children during monitoring matches what is planned for and the direction of learning</w:t>
      </w:r>
    </w:p>
    <w:p w14:paraId="0D06B551" w14:textId="77777777" w:rsidR="006E5633" w:rsidRPr="0042493F" w:rsidRDefault="006E5633" w:rsidP="0042493F">
      <w:pPr>
        <w:pStyle w:val="BodyText"/>
        <w:rPr>
          <w:rFonts w:asciiTheme="minorHAnsi" w:hAnsiTheme="minorHAnsi" w:cstheme="minorHAnsi"/>
          <w:sz w:val="24"/>
          <w:szCs w:val="24"/>
        </w:rPr>
      </w:pPr>
    </w:p>
    <w:p w14:paraId="595F5995" w14:textId="77777777" w:rsidR="00A91CED" w:rsidRPr="000761A6" w:rsidRDefault="00A91CED" w:rsidP="00A91CED">
      <w:pPr>
        <w:pStyle w:val="ListParagraph"/>
        <w:widowControl/>
        <w:numPr>
          <w:ilvl w:val="0"/>
          <w:numId w:val="1"/>
        </w:numPr>
        <w:autoSpaceDE/>
        <w:autoSpaceDN/>
        <w:contextualSpacing/>
        <w:rPr>
          <w:b/>
          <w:color w:val="000000" w:themeColor="text1"/>
          <w:sz w:val="24"/>
        </w:rPr>
      </w:pPr>
      <w:r w:rsidRPr="000761A6">
        <w:rPr>
          <w:b/>
          <w:color w:val="000000" w:themeColor="text1"/>
          <w:sz w:val="24"/>
        </w:rPr>
        <w:t>Review</w:t>
      </w:r>
    </w:p>
    <w:p w14:paraId="39FC8405" w14:textId="77777777" w:rsidR="00A91CED" w:rsidRPr="000761A6" w:rsidRDefault="00A91CED" w:rsidP="001E0BB3">
      <w:pPr>
        <w:ind w:left="460"/>
        <w:jc w:val="both"/>
        <w:rPr>
          <w:color w:val="000000" w:themeColor="text1"/>
          <w:sz w:val="24"/>
        </w:rPr>
      </w:pPr>
      <w:r w:rsidRPr="000761A6">
        <w:rPr>
          <w:color w:val="000000" w:themeColor="text1"/>
          <w:sz w:val="24"/>
        </w:rPr>
        <w:t xml:space="preserve">This policy will be reviewed annually. </w:t>
      </w:r>
    </w:p>
    <w:p w14:paraId="17486DF6" w14:textId="20087325" w:rsidR="00A91CED" w:rsidRPr="0042493F" w:rsidRDefault="00A91CED" w:rsidP="0042493F">
      <w:pPr>
        <w:rPr>
          <w:rFonts w:asciiTheme="minorHAnsi" w:hAnsiTheme="minorHAnsi" w:cstheme="minorHAnsi"/>
          <w:sz w:val="24"/>
          <w:szCs w:val="24"/>
        </w:rPr>
        <w:sectPr w:rsidR="00A91CED" w:rsidRPr="0042493F" w:rsidSect="009D59B1">
          <w:footerReference w:type="default" r:id="rId10"/>
          <w:headerReference w:type="first" r:id="rId11"/>
          <w:footerReference w:type="first" r:id="rId12"/>
          <w:pgSz w:w="11910" w:h="16840"/>
          <w:pgMar w:top="1840" w:right="600" w:bottom="1460" w:left="980" w:header="738" w:footer="1263" w:gutter="0"/>
          <w:cols w:space="720"/>
          <w:titlePg/>
          <w:docGrid w:linePitch="299"/>
        </w:sectPr>
      </w:pPr>
    </w:p>
    <w:p w14:paraId="50AF3F92" w14:textId="77777777" w:rsidR="006E5633" w:rsidRPr="0042493F" w:rsidRDefault="006E5633" w:rsidP="0042493F">
      <w:pPr>
        <w:pStyle w:val="BodyText"/>
        <w:rPr>
          <w:rFonts w:asciiTheme="minorHAnsi" w:hAnsiTheme="minorHAnsi" w:cstheme="minorHAnsi"/>
          <w:sz w:val="24"/>
          <w:szCs w:val="24"/>
        </w:rPr>
      </w:pPr>
    </w:p>
    <w:p w14:paraId="6E26AFA2" w14:textId="77777777" w:rsidR="006E5633" w:rsidRPr="0042493F" w:rsidRDefault="003E61FC" w:rsidP="0042493F">
      <w:pPr>
        <w:pStyle w:val="BodyText"/>
        <w:ind w:left="100" w:right="114"/>
        <w:jc w:val="both"/>
        <w:rPr>
          <w:rFonts w:asciiTheme="minorHAnsi" w:hAnsiTheme="minorHAnsi" w:cstheme="minorHAnsi"/>
          <w:sz w:val="24"/>
          <w:szCs w:val="24"/>
        </w:rPr>
      </w:pPr>
      <w:r w:rsidRPr="0042493F">
        <w:rPr>
          <w:rFonts w:asciiTheme="minorHAnsi" w:hAnsiTheme="minorHAnsi" w:cstheme="minorHAnsi"/>
          <w:sz w:val="24"/>
          <w:szCs w:val="24"/>
        </w:rPr>
        <w:t>It will be reviewed by the Subject Leader in the first instance and then shared with the staff as appropriate. Once agreed</w:t>
      </w:r>
      <w:r w:rsidRPr="0042493F">
        <w:rPr>
          <w:rFonts w:asciiTheme="minorHAnsi" w:hAnsiTheme="minorHAnsi" w:cstheme="minorHAnsi"/>
          <w:spacing w:val="-10"/>
          <w:sz w:val="24"/>
          <w:szCs w:val="24"/>
        </w:rPr>
        <w:t xml:space="preserve"> </w:t>
      </w:r>
      <w:r w:rsidRPr="0042493F">
        <w:rPr>
          <w:rFonts w:asciiTheme="minorHAnsi" w:hAnsiTheme="minorHAnsi" w:cstheme="minorHAnsi"/>
          <w:sz w:val="24"/>
          <w:szCs w:val="24"/>
        </w:rPr>
        <w:t>with</w:t>
      </w:r>
      <w:r w:rsidRPr="0042493F">
        <w:rPr>
          <w:rFonts w:asciiTheme="minorHAnsi" w:hAnsiTheme="minorHAnsi" w:cstheme="minorHAnsi"/>
          <w:spacing w:val="-9"/>
          <w:sz w:val="24"/>
          <w:szCs w:val="24"/>
        </w:rPr>
        <w:t xml:space="preserve"> </w:t>
      </w:r>
      <w:r w:rsidRPr="0042493F">
        <w:rPr>
          <w:rFonts w:asciiTheme="minorHAnsi" w:hAnsiTheme="minorHAnsi" w:cstheme="minorHAnsi"/>
          <w:sz w:val="24"/>
          <w:szCs w:val="24"/>
        </w:rPr>
        <w:t>staff</w:t>
      </w:r>
      <w:r w:rsidRPr="0042493F">
        <w:rPr>
          <w:rFonts w:asciiTheme="minorHAnsi" w:hAnsiTheme="minorHAnsi" w:cstheme="minorHAnsi"/>
          <w:spacing w:val="-8"/>
          <w:sz w:val="24"/>
          <w:szCs w:val="24"/>
        </w:rPr>
        <w:t xml:space="preserve"> </w:t>
      </w:r>
      <w:r w:rsidRPr="0042493F">
        <w:rPr>
          <w:rFonts w:asciiTheme="minorHAnsi" w:hAnsiTheme="minorHAnsi" w:cstheme="minorHAnsi"/>
          <w:sz w:val="24"/>
          <w:szCs w:val="24"/>
        </w:rPr>
        <w:t>then</w:t>
      </w:r>
      <w:r w:rsidRPr="0042493F">
        <w:rPr>
          <w:rFonts w:asciiTheme="minorHAnsi" w:hAnsiTheme="minorHAnsi" w:cstheme="minorHAnsi"/>
          <w:spacing w:val="-7"/>
          <w:sz w:val="24"/>
          <w:szCs w:val="24"/>
        </w:rPr>
        <w:t xml:space="preserve"> </w:t>
      </w:r>
      <w:r w:rsidRPr="0042493F">
        <w:rPr>
          <w:rFonts w:asciiTheme="minorHAnsi" w:hAnsiTheme="minorHAnsi" w:cstheme="minorHAnsi"/>
          <w:sz w:val="24"/>
          <w:szCs w:val="24"/>
        </w:rPr>
        <w:t>the</w:t>
      </w:r>
      <w:r w:rsidRPr="0042493F">
        <w:rPr>
          <w:rFonts w:asciiTheme="minorHAnsi" w:hAnsiTheme="minorHAnsi" w:cstheme="minorHAnsi"/>
          <w:spacing w:val="-11"/>
          <w:sz w:val="24"/>
          <w:szCs w:val="24"/>
        </w:rPr>
        <w:t xml:space="preserve"> </w:t>
      </w:r>
      <w:r w:rsidRPr="0042493F">
        <w:rPr>
          <w:rFonts w:asciiTheme="minorHAnsi" w:hAnsiTheme="minorHAnsi" w:cstheme="minorHAnsi"/>
          <w:sz w:val="24"/>
          <w:szCs w:val="24"/>
        </w:rPr>
        <w:t>policy</w:t>
      </w:r>
      <w:r w:rsidRPr="0042493F">
        <w:rPr>
          <w:rFonts w:asciiTheme="minorHAnsi" w:hAnsiTheme="minorHAnsi" w:cstheme="minorHAnsi"/>
          <w:spacing w:val="-7"/>
          <w:sz w:val="24"/>
          <w:szCs w:val="24"/>
        </w:rPr>
        <w:t xml:space="preserve"> </w:t>
      </w:r>
      <w:r w:rsidRPr="0042493F">
        <w:rPr>
          <w:rFonts w:asciiTheme="minorHAnsi" w:hAnsiTheme="minorHAnsi" w:cstheme="minorHAnsi"/>
          <w:sz w:val="24"/>
          <w:szCs w:val="24"/>
        </w:rPr>
        <w:t>will</w:t>
      </w:r>
      <w:r w:rsidRPr="0042493F">
        <w:rPr>
          <w:rFonts w:asciiTheme="minorHAnsi" w:hAnsiTheme="minorHAnsi" w:cstheme="minorHAnsi"/>
          <w:spacing w:val="-7"/>
          <w:sz w:val="24"/>
          <w:szCs w:val="24"/>
        </w:rPr>
        <w:t xml:space="preserve"> </w:t>
      </w:r>
      <w:r w:rsidRPr="0042493F">
        <w:rPr>
          <w:rFonts w:asciiTheme="minorHAnsi" w:hAnsiTheme="minorHAnsi" w:cstheme="minorHAnsi"/>
          <w:sz w:val="24"/>
          <w:szCs w:val="24"/>
        </w:rPr>
        <w:t>be</w:t>
      </w:r>
      <w:r w:rsidRPr="0042493F">
        <w:rPr>
          <w:rFonts w:asciiTheme="minorHAnsi" w:hAnsiTheme="minorHAnsi" w:cstheme="minorHAnsi"/>
          <w:spacing w:val="-6"/>
          <w:sz w:val="24"/>
          <w:szCs w:val="24"/>
        </w:rPr>
        <w:t xml:space="preserve"> </w:t>
      </w:r>
      <w:r w:rsidRPr="0042493F">
        <w:rPr>
          <w:rFonts w:asciiTheme="minorHAnsi" w:hAnsiTheme="minorHAnsi" w:cstheme="minorHAnsi"/>
          <w:sz w:val="24"/>
          <w:szCs w:val="24"/>
        </w:rPr>
        <w:t>taken</w:t>
      </w:r>
      <w:r w:rsidRPr="0042493F">
        <w:rPr>
          <w:rFonts w:asciiTheme="minorHAnsi" w:hAnsiTheme="minorHAnsi" w:cstheme="minorHAnsi"/>
          <w:spacing w:val="-5"/>
          <w:sz w:val="24"/>
          <w:szCs w:val="24"/>
        </w:rPr>
        <w:t xml:space="preserve"> </w:t>
      </w:r>
      <w:r w:rsidRPr="0042493F">
        <w:rPr>
          <w:rFonts w:asciiTheme="minorHAnsi" w:hAnsiTheme="minorHAnsi" w:cstheme="minorHAnsi"/>
          <w:sz w:val="24"/>
          <w:szCs w:val="24"/>
        </w:rPr>
        <w:t>to</w:t>
      </w:r>
      <w:r w:rsidRPr="0042493F">
        <w:rPr>
          <w:rFonts w:asciiTheme="minorHAnsi" w:hAnsiTheme="minorHAnsi" w:cstheme="minorHAnsi"/>
          <w:spacing w:val="-6"/>
          <w:sz w:val="24"/>
          <w:szCs w:val="24"/>
        </w:rPr>
        <w:t xml:space="preserve"> </w:t>
      </w:r>
      <w:r w:rsidRPr="0042493F">
        <w:rPr>
          <w:rFonts w:asciiTheme="minorHAnsi" w:hAnsiTheme="minorHAnsi" w:cstheme="minorHAnsi"/>
          <w:sz w:val="24"/>
          <w:szCs w:val="24"/>
        </w:rPr>
        <w:t>the</w:t>
      </w:r>
      <w:r w:rsidRPr="0042493F">
        <w:rPr>
          <w:rFonts w:asciiTheme="minorHAnsi" w:hAnsiTheme="minorHAnsi" w:cstheme="minorHAnsi"/>
          <w:spacing w:val="-7"/>
          <w:sz w:val="24"/>
          <w:szCs w:val="24"/>
        </w:rPr>
        <w:t xml:space="preserve"> </w:t>
      </w:r>
      <w:r w:rsidRPr="0042493F">
        <w:rPr>
          <w:rFonts w:asciiTheme="minorHAnsi" w:hAnsiTheme="minorHAnsi" w:cstheme="minorHAnsi"/>
          <w:sz w:val="24"/>
          <w:szCs w:val="24"/>
        </w:rPr>
        <w:t>appropriate</w:t>
      </w:r>
      <w:r w:rsidRPr="0042493F">
        <w:rPr>
          <w:rFonts w:asciiTheme="minorHAnsi" w:hAnsiTheme="minorHAnsi" w:cstheme="minorHAnsi"/>
          <w:spacing w:val="-6"/>
          <w:sz w:val="24"/>
          <w:szCs w:val="24"/>
        </w:rPr>
        <w:t xml:space="preserve"> </w:t>
      </w:r>
      <w:r w:rsidRPr="0042493F">
        <w:rPr>
          <w:rFonts w:asciiTheme="minorHAnsi" w:hAnsiTheme="minorHAnsi" w:cstheme="minorHAnsi"/>
          <w:sz w:val="24"/>
          <w:szCs w:val="24"/>
        </w:rPr>
        <w:t>Governor</w:t>
      </w:r>
      <w:r w:rsidRPr="0042493F">
        <w:rPr>
          <w:rFonts w:asciiTheme="minorHAnsi" w:hAnsiTheme="minorHAnsi" w:cstheme="minorHAnsi"/>
          <w:spacing w:val="-9"/>
          <w:sz w:val="24"/>
          <w:szCs w:val="24"/>
        </w:rPr>
        <w:t xml:space="preserve"> </w:t>
      </w:r>
      <w:r w:rsidRPr="0042493F">
        <w:rPr>
          <w:rFonts w:asciiTheme="minorHAnsi" w:hAnsiTheme="minorHAnsi" w:cstheme="minorHAnsi"/>
          <w:sz w:val="24"/>
          <w:szCs w:val="24"/>
        </w:rPr>
        <w:t>Committee</w:t>
      </w:r>
      <w:r w:rsidRPr="0042493F">
        <w:rPr>
          <w:rFonts w:asciiTheme="minorHAnsi" w:hAnsiTheme="minorHAnsi" w:cstheme="minorHAnsi"/>
          <w:spacing w:val="-6"/>
          <w:sz w:val="24"/>
          <w:szCs w:val="24"/>
        </w:rPr>
        <w:t xml:space="preserve"> </w:t>
      </w:r>
      <w:r w:rsidRPr="0042493F">
        <w:rPr>
          <w:rFonts w:asciiTheme="minorHAnsi" w:hAnsiTheme="minorHAnsi" w:cstheme="minorHAnsi"/>
          <w:sz w:val="24"/>
          <w:szCs w:val="24"/>
        </w:rPr>
        <w:t>for</w:t>
      </w:r>
      <w:r w:rsidRPr="0042493F">
        <w:rPr>
          <w:rFonts w:asciiTheme="minorHAnsi" w:hAnsiTheme="minorHAnsi" w:cstheme="minorHAnsi"/>
          <w:spacing w:val="-7"/>
          <w:sz w:val="24"/>
          <w:szCs w:val="24"/>
        </w:rPr>
        <w:t xml:space="preserve"> </w:t>
      </w:r>
      <w:r w:rsidRPr="0042493F">
        <w:rPr>
          <w:rFonts w:asciiTheme="minorHAnsi" w:hAnsiTheme="minorHAnsi" w:cstheme="minorHAnsi"/>
          <w:sz w:val="24"/>
          <w:szCs w:val="24"/>
        </w:rPr>
        <w:t>comment</w:t>
      </w:r>
      <w:r w:rsidRPr="0042493F">
        <w:rPr>
          <w:rFonts w:asciiTheme="minorHAnsi" w:hAnsiTheme="minorHAnsi" w:cstheme="minorHAnsi"/>
          <w:spacing w:val="-6"/>
          <w:sz w:val="24"/>
          <w:szCs w:val="24"/>
        </w:rPr>
        <w:t xml:space="preserve"> </w:t>
      </w:r>
      <w:r w:rsidRPr="0042493F">
        <w:rPr>
          <w:rFonts w:asciiTheme="minorHAnsi" w:hAnsiTheme="minorHAnsi" w:cstheme="minorHAnsi"/>
          <w:sz w:val="24"/>
          <w:szCs w:val="24"/>
        </w:rPr>
        <w:t>and</w:t>
      </w:r>
      <w:r w:rsidRPr="0042493F">
        <w:rPr>
          <w:rFonts w:asciiTheme="minorHAnsi" w:hAnsiTheme="minorHAnsi" w:cstheme="minorHAnsi"/>
          <w:spacing w:val="-6"/>
          <w:sz w:val="24"/>
          <w:szCs w:val="24"/>
        </w:rPr>
        <w:t xml:space="preserve"> </w:t>
      </w:r>
      <w:r w:rsidRPr="0042493F">
        <w:rPr>
          <w:rFonts w:asciiTheme="minorHAnsi" w:hAnsiTheme="minorHAnsi" w:cstheme="minorHAnsi"/>
          <w:sz w:val="24"/>
          <w:szCs w:val="24"/>
        </w:rPr>
        <w:t>adoption on behalf of the school. At this time it will be published on the school website and parents</w:t>
      </w:r>
      <w:r w:rsidRPr="0042493F">
        <w:rPr>
          <w:rFonts w:asciiTheme="minorHAnsi" w:hAnsiTheme="minorHAnsi" w:cstheme="minorHAnsi"/>
          <w:spacing w:val="-20"/>
          <w:sz w:val="24"/>
          <w:szCs w:val="24"/>
        </w:rPr>
        <w:t xml:space="preserve"> </w:t>
      </w:r>
      <w:r w:rsidRPr="0042493F">
        <w:rPr>
          <w:rFonts w:asciiTheme="minorHAnsi" w:hAnsiTheme="minorHAnsi" w:cstheme="minorHAnsi"/>
          <w:sz w:val="24"/>
          <w:szCs w:val="24"/>
        </w:rPr>
        <w:t>notified.</w:t>
      </w:r>
    </w:p>
    <w:sectPr w:rsidR="006E5633" w:rsidRPr="0042493F">
      <w:pgSz w:w="11910" w:h="16840"/>
      <w:pgMar w:top="1840" w:right="600" w:bottom="1460" w:left="980" w:header="738" w:footer="12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C2AB0" w14:textId="77777777" w:rsidR="00AB5838" w:rsidRDefault="00AB5838">
      <w:r>
        <w:separator/>
      </w:r>
    </w:p>
  </w:endnote>
  <w:endnote w:type="continuationSeparator" w:id="0">
    <w:p w14:paraId="02A8F7A4" w14:textId="77777777" w:rsidR="00AB5838" w:rsidRDefault="00AB5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rlito">
    <w:altName w:val="Calibri"/>
    <w:charset w:val="00"/>
    <w:family w:val="swiss"/>
    <w:pitch w:val="variable"/>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931756"/>
      <w:docPartObj>
        <w:docPartGallery w:val="Page Numbers (Bottom of Page)"/>
        <w:docPartUnique/>
      </w:docPartObj>
    </w:sdtPr>
    <w:sdtEndPr>
      <w:rPr>
        <w:color w:val="7F7F7F" w:themeColor="background1" w:themeShade="7F"/>
        <w:spacing w:val="60"/>
      </w:rPr>
    </w:sdtEndPr>
    <w:sdtContent>
      <w:p w14:paraId="4DE7287A" w14:textId="77777777" w:rsidR="00903006" w:rsidRDefault="0090300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38089C4C" w14:textId="77777777" w:rsidR="006E5633" w:rsidRPr="00903006" w:rsidRDefault="006E5633" w:rsidP="009030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F3F6B" w14:textId="77777777" w:rsidR="00903006" w:rsidRPr="00084400" w:rsidRDefault="00903006" w:rsidP="00903006">
    <w:pPr>
      <w:pStyle w:val="Header"/>
      <w:jc w:val="center"/>
      <w:rPr>
        <w:rFonts w:ascii="Comic Sans MS" w:hAnsi="Comic Sans MS"/>
        <w:sz w:val="20"/>
        <w:szCs w:val="20"/>
      </w:rPr>
    </w:pPr>
    <w:r w:rsidRPr="00084400">
      <w:rPr>
        <w:rFonts w:ascii="Comic Sans MS" w:hAnsi="Comic Sans MS"/>
        <w:sz w:val="20"/>
        <w:szCs w:val="20"/>
      </w:rPr>
      <w:t>Trumacar Nursery and Community Primary School,</w:t>
    </w:r>
    <w:r w:rsidRPr="00084400">
      <w:rPr>
        <w:rFonts w:ascii="Comic Sans MS" w:hAnsi="Comic Sans MS"/>
        <w:b/>
        <w:sz w:val="20"/>
        <w:szCs w:val="20"/>
      </w:rPr>
      <w:t xml:space="preserve"> </w:t>
    </w:r>
    <w:proofErr w:type="spellStart"/>
    <w:r w:rsidRPr="00084400">
      <w:rPr>
        <w:rFonts w:ascii="Comic Sans MS" w:hAnsi="Comic Sans MS"/>
        <w:sz w:val="20"/>
        <w:szCs w:val="20"/>
      </w:rPr>
      <w:t>Combermere</w:t>
    </w:r>
    <w:proofErr w:type="spellEnd"/>
    <w:r w:rsidRPr="00084400">
      <w:rPr>
        <w:rFonts w:ascii="Comic Sans MS" w:hAnsi="Comic Sans MS"/>
        <w:sz w:val="20"/>
        <w:szCs w:val="20"/>
      </w:rPr>
      <w:t xml:space="preserve"> Road, Heysham, Lancashire. LA3 2ST</w:t>
    </w:r>
  </w:p>
  <w:p w14:paraId="5040D96A" w14:textId="77777777" w:rsidR="00903006" w:rsidRPr="008C1820" w:rsidRDefault="00903006" w:rsidP="00903006">
    <w:pPr>
      <w:pStyle w:val="Header"/>
      <w:jc w:val="center"/>
      <w:rPr>
        <w:rFonts w:ascii="Comic Sans MS" w:hAnsi="Comic Sans MS"/>
        <w:sz w:val="20"/>
        <w:szCs w:val="20"/>
      </w:rPr>
    </w:pPr>
    <w:r w:rsidRPr="00084400">
      <w:rPr>
        <w:rFonts w:ascii="Comic Sans MS" w:hAnsi="Comic Sans MS"/>
        <w:sz w:val="20"/>
        <w:szCs w:val="20"/>
      </w:rPr>
      <w:t xml:space="preserve">Tel: 01524 851043 Email: office@trumacar.lancs.sch.uk </w:t>
    </w:r>
    <w:r>
      <w:rPr>
        <w:rFonts w:ascii="Comic Sans MS" w:hAnsi="Comic Sans MS"/>
        <w:sz w:val="20"/>
        <w:szCs w:val="20"/>
      </w:rPr>
      <w:t>Website: www.trumacar.lancs.sch.uk</w:t>
    </w:r>
    <w:r w:rsidRPr="00084400">
      <w:rPr>
        <w:rFonts w:ascii="Comic Sans MS" w:hAnsi="Comic Sans MS"/>
        <w:sz w:val="20"/>
        <w:szCs w:val="20"/>
      </w:rPr>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7"/>
      <w:gridCol w:w="2571"/>
      <w:gridCol w:w="2564"/>
      <w:gridCol w:w="2588"/>
    </w:tblGrid>
    <w:tr w:rsidR="00903006" w14:paraId="334762E4" w14:textId="77777777" w:rsidTr="000C5EC5">
      <w:trPr>
        <w:jc w:val="center"/>
      </w:trPr>
      <w:tc>
        <w:tcPr>
          <w:tcW w:w="2614" w:type="dxa"/>
        </w:tcPr>
        <w:p w14:paraId="62E1A6C6"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3F54D319" wp14:editId="343338F4">
                <wp:extent cx="1378076" cy="509588"/>
                <wp:effectExtent l="0" t="0" r="0" b="508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qm bronze.png"/>
                        <pic:cNvPicPr/>
                      </pic:nvPicPr>
                      <pic:blipFill>
                        <a:blip r:embed="rId1">
                          <a:extLst>
                            <a:ext uri="{28A0092B-C50C-407E-A947-70E740481C1C}">
                              <a14:useLocalDpi xmlns:a14="http://schemas.microsoft.com/office/drawing/2010/main" val="0"/>
                            </a:ext>
                          </a:extLst>
                        </a:blip>
                        <a:stretch>
                          <a:fillRect/>
                        </a:stretch>
                      </pic:blipFill>
                      <pic:spPr>
                        <a:xfrm>
                          <a:off x="0" y="0"/>
                          <a:ext cx="1442727" cy="533495"/>
                        </a:xfrm>
                        <a:prstGeom prst="rect">
                          <a:avLst/>
                        </a:prstGeom>
                      </pic:spPr>
                    </pic:pic>
                  </a:graphicData>
                </a:graphic>
              </wp:inline>
            </w:drawing>
          </w:r>
        </w:p>
      </w:tc>
      <w:tc>
        <w:tcPr>
          <w:tcW w:w="2614" w:type="dxa"/>
        </w:tcPr>
        <w:p w14:paraId="05C7F005"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2C1CBE6F" wp14:editId="65C28156">
                <wp:extent cx="576000" cy="57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ports Mark Platinum.jpg"/>
                        <pic:cNvPicPr/>
                      </pic:nvPicPr>
                      <pic:blipFill>
                        <a:blip r:embed="rId2">
                          <a:extLst>
                            <a:ext uri="{28A0092B-C50C-407E-A947-70E740481C1C}">
                              <a14:useLocalDpi xmlns:a14="http://schemas.microsoft.com/office/drawing/2010/main" val="0"/>
                            </a:ext>
                          </a:extLst>
                        </a:blip>
                        <a:stretch>
                          <a:fillRect/>
                        </a:stretch>
                      </pic:blipFill>
                      <pic:spPr>
                        <a:xfrm>
                          <a:off x="0" y="0"/>
                          <a:ext cx="576000" cy="576000"/>
                        </a:xfrm>
                        <a:prstGeom prst="rect">
                          <a:avLst/>
                        </a:prstGeom>
                      </pic:spPr>
                    </pic:pic>
                  </a:graphicData>
                </a:graphic>
              </wp:inline>
            </w:drawing>
          </w:r>
        </w:p>
      </w:tc>
      <w:tc>
        <w:tcPr>
          <w:tcW w:w="2614" w:type="dxa"/>
        </w:tcPr>
        <w:p w14:paraId="624FAD7B" w14:textId="77777777" w:rsidR="00903006" w:rsidRDefault="00903006" w:rsidP="00903006">
          <w:pPr>
            <w:pStyle w:val="Header"/>
            <w:jc w:val="center"/>
            <w:rPr>
              <w:rFonts w:ascii="Comic Sans MS" w:hAnsi="Comic Sans MS"/>
              <w:sz w:val="20"/>
              <w:szCs w:val="20"/>
            </w:rPr>
          </w:pPr>
          <w:r>
            <w:rPr>
              <w:noProof/>
              <w:lang w:eastAsia="en-GB"/>
            </w:rPr>
            <w:drawing>
              <wp:inline distT="0" distB="0" distL="0" distR="0" wp14:anchorId="71E8B859" wp14:editId="07F5350F">
                <wp:extent cx="409598" cy="581025"/>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e Are Reading logo.jpg"/>
                        <pic:cNvPicPr/>
                      </pic:nvPicPr>
                      <pic:blipFill>
                        <a:blip r:embed="rId3">
                          <a:extLst>
                            <a:ext uri="{28A0092B-C50C-407E-A947-70E740481C1C}">
                              <a14:useLocalDpi xmlns:a14="http://schemas.microsoft.com/office/drawing/2010/main" val="0"/>
                            </a:ext>
                          </a:extLst>
                        </a:blip>
                        <a:stretch>
                          <a:fillRect/>
                        </a:stretch>
                      </pic:blipFill>
                      <pic:spPr>
                        <a:xfrm>
                          <a:off x="0" y="0"/>
                          <a:ext cx="412070" cy="584532"/>
                        </a:xfrm>
                        <a:prstGeom prst="rect">
                          <a:avLst/>
                        </a:prstGeom>
                      </pic:spPr>
                    </pic:pic>
                  </a:graphicData>
                </a:graphic>
              </wp:inline>
            </w:drawing>
          </w:r>
        </w:p>
      </w:tc>
      <w:tc>
        <w:tcPr>
          <w:tcW w:w="2614" w:type="dxa"/>
        </w:tcPr>
        <w:p w14:paraId="25BF3455" w14:textId="77777777" w:rsidR="00903006" w:rsidRDefault="00903006" w:rsidP="00903006">
          <w:pPr>
            <w:pStyle w:val="Header"/>
            <w:jc w:val="center"/>
            <w:rPr>
              <w:rFonts w:ascii="Comic Sans MS" w:hAnsi="Comic Sans MS"/>
              <w:sz w:val="20"/>
              <w:szCs w:val="20"/>
            </w:rPr>
          </w:pPr>
          <w:r>
            <w:object w:dxaOrig="10740" w:dyaOrig="6270" w14:anchorId="650124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44.25pt">
                <v:imagedata r:id="rId4" o:title=""/>
              </v:shape>
              <o:OLEObject Type="Embed" ProgID="PBrush" ShapeID="_x0000_i1025" DrawAspect="Content" ObjectID="_1850036207" r:id="rId5"/>
            </w:object>
          </w:r>
        </w:p>
      </w:tc>
    </w:tr>
  </w:tbl>
  <w:p w14:paraId="54A99FA4" w14:textId="77777777" w:rsidR="00903006" w:rsidRDefault="009030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2AC1D" w14:textId="77777777" w:rsidR="00AB5838" w:rsidRDefault="00AB5838">
      <w:r>
        <w:separator/>
      </w:r>
    </w:p>
  </w:footnote>
  <w:footnote w:type="continuationSeparator" w:id="0">
    <w:p w14:paraId="003378FB" w14:textId="77777777" w:rsidR="00AB5838" w:rsidRDefault="00AB58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6E64B" w14:textId="77777777" w:rsidR="00903006" w:rsidRDefault="00903006" w:rsidP="00903006">
    <w:pPr>
      <w:pStyle w:val="Header"/>
      <w:jc w:val="center"/>
    </w:pPr>
    <w:r>
      <w:rPr>
        <w:noProof/>
        <w:lang w:eastAsia="en-GB"/>
      </w:rPr>
      <w:drawing>
        <wp:inline distT="0" distB="0" distL="0" distR="0" wp14:anchorId="7743FF93" wp14:editId="06B0951B">
          <wp:extent cx="523875" cy="568459"/>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umacar60.jpg"/>
                  <pic:cNvPicPr/>
                </pic:nvPicPr>
                <pic:blipFill>
                  <a:blip r:embed="rId1">
                    <a:extLst>
                      <a:ext uri="{28A0092B-C50C-407E-A947-70E740481C1C}">
                        <a14:useLocalDpi xmlns:a14="http://schemas.microsoft.com/office/drawing/2010/main" val="0"/>
                      </a:ext>
                    </a:extLst>
                  </a:blip>
                  <a:stretch>
                    <a:fillRect/>
                  </a:stretch>
                </pic:blipFill>
                <pic:spPr>
                  <a:xfrm>
                    <a:off x="0" y="0"/>
                    <a:ext cx="543711" cy="589983"/>
                  </a:xfrm>
                  <a:prstGeom prst="rect">
                    <a:avLst/>
                  </a:prstGeom>
                </pic:spPr>
              </pic:pic>
            </a:graphicData>
          </a:graphic>
        </wp:inline>
      </w:drawing>
    </w:r>
  </w:p>
  <w:p w14:paraId="7CEDA0E3" w14:textId="77777777" w:rsidR="00903006" w:rsidRPr="00903006" w:rsidRDefault="00903006" w:rsidP="00903006">
    <w:pPr>
      <w:pStyle w:val="Header"/>
      <w:jc w:val="center"/>
      <w:rPr>
        <w:rFonts w:ascii="Comic Sans MS" w:hAnsi="Comic Sans MS"/>
        <w:sz w:val="24"/>
      </w:rPr>
    </w:pPr>
    <w:r w:rsidRPr="00983D3D">
      <w:rPr>
        <w:rFonts w:ascii="Comic Sans MS" w:hAnsi="Comic Sans MS"/>
        <w:sz w:val="24"/>
      </w:rPr>
      <w:t>‘Inspiring Education, Achieving Our Dreams’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87EF6"/>
    <w:multiLevelType w:val="hybridMultilevel"/>
    <w:tmpl w:val="78F25BF2"/>
    <w:lvl w:ilvl="0" w:tplc="D1AA1A48">
      <w:start w:val="1"/>
      <w:numFmt w:val="decimal"/>
      <w:lvlText w:val="%1."/>
      <w:lvlJc w:val="left"/>
      <w:pPr>
        <w:ind w:left="643"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9D93FE9"/>
    <w:multiLevelType w:val="hybridMultilevel"/>
    <w:tmpl w:val="F6F49BF4"/>
    <w:lvl w:ilvl="0" w:tplc="10D29024">
      <w:start w:val="1"/>
      <w:numFmt w:val="decimal"/>
      <w:lvlText w:val="%1."/>
      <w:lvlJc w:val="left"/>
      <w:pPr>
        <w:ind w:left="460" w:hanging="360"/>
        <w:jc w:val="left"/>
      </w:pPr>
      <w:rPr>
        <w:rFonts w:asciiTheme="minorHAnsi" w:eastAsia="Carlito" w:hAnsiTheme="minorHAnsi" w:cstheme="minorHAnsi" w:hint="default"/>
        <w:b/>
        <w:bCs/>
        <w:w w:val="100"/>
        <w:sz w:val="24"/>
        <w:szCs w:val="22"/>
        <w:lang w:val="en-US" w:eastAsia="en-US" w:bidi="ar-SA"/>
      </w:rPr>
    </w:lvl>
    <w:lvl w:ilvl="1" w:tplc="054C8078">
      <w:numFmt w:val="bullet"/>
      <w:lvlText w:val=""/>
      <w:lvlJc w:val="left"/>
      <w:pPr>
        <w:ind w:left="820" w:hanging="360"/>
      </w:pPr>
      <w:rPr>
        <w:rFonts w:ascii="Symbol" w:eastAsia="Symbol" w:hAnsi="Symbol" w:cs="Symbol" w:hint="default"/>
        <w:w w:val="100"/>
        <w:sz w:val="22"/>
        <w:szCs w:val="22"/>
        <w:lang w:val="en-US" w:eastAsia="en-US" w:bidi="ar-SA"/>
      </w:rPr>
    </w:lvl>
    <w:lvl w:ilvl="2" w:tplc="17244768">
      <w:numFmt w:val="bullet"/>
      <w:lvlText w:val="•"/>
      <w:lvlJc w:val="left"/>
      <w:pPr>
        <w:ind w:left="820" w:hanging="360"/>
      </w:pPr>
      <w:rPr>
        <w:rFonts w:hint="default"/>
        <w:lang w:val="en-US" w:eastAsia="en-US" w:bidi="ar-SA"/>
      </w:rPr>
    </w:lvl>
    <w:lvl w:ilvl="3" w:tplc="C316C7F4">
      <w:numFmt w:val="bullet"/>
      <w:lvlText w:val="•"/>
      <w:lvlJc w:val="left"/>
      <w:pPr>
        <w:ind w:left="2008" w:hanging="360"/>
      </w:pPr>
      <w:rPr>
        <w:rFonts w:hint="default"/>
        <w:lang w:val="en-US" w:eastAsia="en-US" w:bidi="ar-SA"/>
      </w:rPr>
    </w:lvl>
    <w:lvl w:ilvl="4" w:tplc="6340F6A6">
      <w:numFmt w:val="bullet"/>
      <w:lvlText w:val="•"/>
      <w:lvlJc w:val="left"/>
      <w:pPr>
        <w:ind w:left="3196" w:hanging="360"/>
      </w:pPr>
      <w:rPr>
        <w:rFonts w:hint="default"/>
        <w:lang w:val="en-US" w:eastAsia="en-US" w:bidi="ar-SA"/>
      </w:rPr>
    </w:lvl>
    <w:lvl w:ilvl="5" w:tplc="EB189FBE">
      <w:numFmt w:val="bullet"/>
      <w:lvlText w:val="•"/>
      <w:lvlJc w:val="left"/>
      <w:pPr>
        <w:ind w:left="4384" w:hanging="360"/>
      </w:pPr>
      <w:rPr>
        <w:rFonts w:hint="default"/>
        <w:lang w:val="en-US" w:eastAsia="en-US" w:bidi="ar-SA"/>
      </w:rPr>
    </w:lvl>
    <w:lvl w:ilvl="6" w:tplc="B3B26A36">
      <w:numFmt w:val="bullet"/>
      <w:lvlText w:val="•"/>
      <w:lvlJc w:val="left"/>
      <w:pPr>
        <w:ind w:left="5573" w:hanging="360"/>
      </w:pPr>
      <w:rPr>
        <w:rFonts w:hint="default"/>
        <w:lang w:val="en-US" w:eastAsia="en-US" w:bidi="ar-SA"/>
      </w:rPr>
    </w:lvl>
    <w:lvl w:ilvl="7" w:tplc="18306DAE">
      <w:numFmt w:val="bullet"/>
      <w:lvlText w:val="•"/>
      <w:lvlJc w:val="left"/>
      <w:pPr>
        <w:ind w:left="6761" w:hanging="360"/>
      </w:pPr>
      <w:rPr>
        <w:rFonts w:hint="default"/>
        <w:lang w:val="en-US" w:eastAsia="en-US" w:bidi="ar-SA"/>
      </w:rPr>
    </w:lvl>
    <w:lvl w:ilvl="8" w:tplc="1D92D9A4">
      <w:numFmt w:val="bullet"/>
      <w:lvlText w:val="•"/>
      <w:lvlJc w:val="left"/>
      <w:pPr>
        <w:ind w:left="7949" w:hanging="360"/>
      </w:pPr>
      <w:rPr>
        <w:rFonts w:hint="default"/>
        <w:lang w:val="en-US" w:eastAsia="en-US" w:bidi="ar-SA"/>
      </w:rPr>
    </w:lvl>
  </w:abstractNum>
  <w:num w:numId="1" w16cid:durableId="732196678">
    <w:abstractNumId w:val="1"/>
  </w:num>
  <w:num w:numId="2" w16cid:durableId="1153134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633"/>
    <w:rsid w:val="000B05D5"/>
    <w:rsid w:val="000B5E11"/>
    <w:rsid w:val="001E0BB3"/>
    <w:rsid w:val="00265F64"/>
    <w:rsid w:val="003276CE"/>
    <w:rsid w:val="003E61FC"/>
    <w:rsid w:val="003E78EB"/>
    <w:rsid w:val="0042493F"/>
    <w:rsid w:val="00505BD8"/>
    <w:rsid w:val="00575629"/>
    <w:rsid w:val="00593615"/>
    <w:rsid w:val="005E6C7C"/>
    <w:rsid w:val="006E5633"/>
    <w:rsid w:val="00765725"/>
    <w:rsid w:val="00903006"/>
    <w:rsid w:val="00946BBD"/>
    <w:rsid w:val="009D59B1"/>
    <w:rsid w:val="00A91CED"/>
    <w:rsid w:val="00AB5838"/>
    <w:rsid w:val="00BC4C5F"/>
    <w:rsid w:val="00CC03B8"/>
    <w:rsid w:val="00D010DC"/>
    <w:rsid w:val="00DC5AEF"/>
    <w:rsid w:val="00E14217"/>
    <w:rsid w:val="00EA6C01"/>
    <w:rsid w:val="00EF0D72"/>
    <w:rsid w:val="00EF10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A49974"/>
  <w15:docId w15:val="{3AAE2EBE-3C22-4395-A579-C7430D9DB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rlito" w:eastAsia="Carlito" w:hAnsi="Carlito" w:cs="Carlito"/>
      <w:lang w:val="en-GB"/>
    </w:rPr>
  </w:style>
  <w:style w:type="paragraph" w:styleId="Heading1">
    <w:name w:val="heading 1"/>
    <w:basedOn w:val="Normal"/>
    <w:uiPriority w:val="9"/>
    <w:qFormat/>
    <w:pPr>
      <w:ind w:left="460" w:hanging="36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52"/>
      <w:ind w:left="4477" w:right="4855"/>
      <w:jc w:val="center"/>
    </w:pPr>
    <w:rPr>
      <w:b/>
      <w:bCs/>
      <w:sz w:val="24"/>
      <w:szCs w:val="24"/>
    </w:rPr>
  </w:style>
  <w:style w:type="paragraph" w:styleId="ListParagraph">
    <w:name w:val="List Paragraph"/>
    <w:basedOn w:val="Normal"/>
    <w:uiPriority w:val="34"/>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E61FC"/>
    <w:pPr>
      <w:tabs>
        <w:tab w:val="center" w:pos="4513"/>
        <w:tab w:val="right" w:pos="9026"/>
      </w:tabs>
    </w:pPr>
  </w:style>
  <w:style w:type="character" w:customStyle="1" w:styleId="HeaderChar">
    <w:name w:val="Header Char"/>
    <w:basedOn w:val="DefaultParagraphFont"/>
    <w:link w:val="Header"/>
    <w:uiPriority w:val="99"/>
    <w:rsid w:val="003E61FC"/>
    <w:rPr>
      <w:rFonts w:ascii="Carlito" w:eastAsia="Carlito" w:hAnsi="Carlito" w:cs="Carlito"/>
    </w:rPr>
  </w:style>
  <w:style w:type="paragraph" w:styleId="Footer">
    <w:name w:val="footer"/>
    <w:basedOn w:val="Normal"/>
    <w:link w:val="FooterChar"/>
    <w:uiPriority w:val="99"/>
    <w:unhideWhenUsed/>
    <w:rsid w:val="003E61FC"/>
    <w:pPr>
      <w:tabs>
        <w:tab w:val="center" w:pos="4513"/>
        <w:tab w:val="right" w:pos="9026"/>
      </w:tabs>
    </w:pPr>
  </w:style>
  <w:style w:type="character" w:customStyle="1" w:styleId="FooterChar">
    <w:name w:val="Footer Char"/>
    <w:basedOn w:val="DefaultParagraphFont"/>
    <w:link w:val="Footer"/>
    <w:uiPriority w:val="99"/>
    <w:rsid w:val="003E61FC"/>
    <w:rPr>
      <w:rFonts w:ascii="Carlito" w:eastAsia="Carlito" w:hAnsi="Carlito" w:cs="Carlito"/>
    </w:rPr>
  </w:style>
  <w:style w:type="table" w:styleId="TableGrid">
    <w:name w:val="Table Grid"/>
    <w:basedOn w:val="TableNormal"/>
    <w:uiPriority w:val="59"/>
    <w:rsid w:val="00903006"/>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 Id="rId5" Type="http://schemas.openxmlformats.org/officeDocument/2006/relationships/oleObject" Target="embeddings/oleObject1.bin"/><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49A528D93CDA45891DA63761B342D0" ma:contentTypeVersion="15" ma:contentTypeDescription="Create a new document." ma:contentTypeScope="" ma:versionID="194325ae3441a30c25e54e1ee118d260">
  <xsd:schema xmlns:xsd="http://www.w3.org/2001/XMLSchema" xmlns:xs="http://www.w3.org/2001/XMLSchema" xmlns:p="http://schemas.microsoft.com/office/2006/metadata/properties" xmlns:ns3="7b7aca62-ba28-47ea-a943-4cd6750e6e33" xmlns:ns4="25ae11c0-3f15-4398-92a9-07073bd78549" targetNamespace="http://schemas.microsoft.com/office/2006/metadata/properties" ma:root="true" ma:fieldsID="9ef410744f1a93891e3925f82fd1221d" ns3:_="" ns4:_="">
    <xsd:import namespace="7b7aca62-ba28-47ea-a943-4cd6750e6e33"/>
    <xsd:import namespace="25ae11c0-3f15-4398-92a9-07073bd7854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MediaServiceLocation" minOccurs="0"/>
                <xsd:element ref="ns3:MediaServiceOCR"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aca62-ba28-47ea-a943-4cd6750e6e33"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ae11c0-3f15-4398-92a9-07073bd7854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b7aca62-ba28-47ea-a943-4cd6750e6e3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CF75CAD-2DD7-4CC1-A946-A544265047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aca62-ba28-47ea-a943-4cd6750e6e33"/>
    <ds:schemaRef ds:uri="25ae11c0-3f15-4398-92a9-07073bd785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61149EA-4544-4230-A7C9-32B1C218A053}">
  <ds:schemaRefs>
    <ds:schemaRef ds:uri="http://schemas.microsoft.com/office/2006/metadata/properties"/>
    <ds:schemaRef ds:uri="http://schemas.microsoft.com/office/infopath/2007/PartnerControls"/>
    <ds:schemaRef ds:uri="7b7aca62-ba28-47ea-a943-4cd6750e6e33"/>
  </ds:schemaRefs>
</ds:datastoreItem>
</file>

<file path=customXml/itemProps3.xml><?xml version="1.0" encoding="utf-8"?>
<ds:datastoreItem xmlns:ds="http://schemas.openxmlformats.org/officeDocument/2006/customXml" ds:itemID="{9A039F7D-1A89-4A91-9353-5E94585FCC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Microsoft Word - Art Policy 2018</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Art Policy 2018</dc:title>
  <dc:creator>head</dc:creator>
  <cp:lastModifiedBy>Paul Slater</cp:lastModifiedBy>
  <cp:revision>3</cp:revision>
  <dcterms:created xsi:type="dcterms:W3CDTF">2026-09-04T10:43:00Z</dcterms:created>
  <dcterms:modified xsi:type="dcterms:W3CDTF">2026-09-04T13:10:00Z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2018-10-03T00:00:00Z</vt:filetime>
  </property>
  <property fmtid="{D5CDD505-2E9C-101B-9397-08002B2CF9AE}" pid="3" name="LastSaved">
    <vt:filetime>2022-02-22T00:00:00Z</vt:filetime>
  </property>
  <property fmtid="{D5CDD505-2E9C-101B-9397-08002B2CF9AE}" pid="4" name="ContentTypeId">
    <vt:lpwstr>0x0101009A49A528D93CDA45891DA63761B342D0</vt:lpwstr>
  </property>
</Properties>
</file>