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256E8A" w14:textId="44592EBD" w:rsidR="007153A1" w:rsidRPr="004C5564" w:rsidRDefault="003E2689" w:rsidP="00FA259E">
      <w:pPr>
        <w:spacing w:after="0" w:line="240" w:lineRule="auto"/>
        <w:jc w:val="center"/>
        <w:rPr>
          <w:rFonts w:cstheme="minorHAnsi"/>
          <w:b/>
          <w:sz w:val="24"/>
        </w:rPr>
      </w:pPr>
      <w:r>
        <w:rPr>
          <w:rFonts w:cstheme="minorHAnsi"/>
          <w:b/>
          <w:sz w:val="24"/>
        </w:rPr>
        <w:t xml:space="preserve">Music </w:t>
      </w:r>
      <w:r w:rsidR="007153A1" w:rsidRPr="004C5564">
        <w:rPr>
          <w:rFonts w:cstheme="minorHAnsi"/>
          <w:b/>
          <w:sz w:val="24"/>
        </w:rPr>
        <w:t>Policy</w:t>
      </w:r>
    </w:p>
    <w:p w14:paraId="1D0E598F" w14:textId="77777777" w:rsidR="007153A1" w:rsidRPr="004C5564" w:rsidRDefault="007153A1" w:rsidP="00FA259E">
      <w:pPr>
        <w:spacing w:after="0" w:line="240" w:lineRule="auto"/>
        <w:jc w:val="both"/>
        <w:rPr>
          <w:rFonts w:cstheme="minorHAnsi"/>
          <w:sz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409"/>
      </w:tblGrid>
      <w:tr w:rsidR="007153A1" w:rsidRPr="004C5564" w14:paraId="773AF6EA" w14:textId="77777777" w:rsidTr="007153A1">
        <w:trPr>
          <w:trHeight w:val="310"/>
          <w:jc w:val="center"/>
        </w:trPr>
        <w:tc>
          <w:tcPr>
            <w:tcW w:w="4111" w:type="dxa"/>
          </w:tcPr>
          <w:p w14:paraId="4A8E89FB" w14:textId="77777777" w:rsidR="007153A1" w:rsidRPr="004C5564" w:rsidRDefault="007153A1" w:rsidP="00FA259E">
            <w:pPr>
              <w:spacing w:after="0" w:line="240" w:lineRule="auto"/>
              <w:jc w:val="both"/>
              <w:rPr>
                <w:rFonts w:cstheme="minorHAnsi"/>
                <w:b/>
                <w:sz w:val="24"/>
              </w:rPr>
            </w:pPr>
            <w:r w:rsidRPr="004C5564">
              <w:rPr>
                <w:rFonts w:cstheme="minorHAnsi"/>
                <w:b/>
                <w:sz w:val="24"/>
              </w:rPr>
              <w:t xml:space="preserve">Policy Leader: </w:t>
            </w:r>
          </w:p>
        </w:tc>
        <w:tc>
          <w:tcPr>
            <w:tcW w:w="2409" w:type="dxa"/>
          </w:tcPr>
          <w:p w14:paraId="59504384" w14:textId="13653BD8" w:rsidR="007153A1" w:rsidRPr="004C5564" w:rsidRDefault="009E0575" w:rsidP="00FA259E">
            <w:pPr>
              <w:spacing w:after="0" w:line="240" w:lineRule="auto"/>
              <w:jc w:val="both"/>
              <w:rPr>
                <w:rFonts w:cstheme="minorHAnsi"/>
                <w:sz w:val="24"/>
              </w:rPr>
            </w:pPr>
            <w:r>
              <w:rPr>
                <w:rFonts w:cstheme="minorHAnsi"/>
                <w:sz w:val="24"/>
              </w:rPr>
              <w:t>Vicki van Mechelen</w:t>
            </w:r>
          </w:p>
        </w:tc>
      </w:tr>
      <w:tr w:rsidR="007153A1" w:rsidRPr="004C5564" w14:paraId="560ED25B" w14:textId="77777777" w:rsidTr="007A3987">
        <w:trPr>
          <w:jc w:val="center"/>
        </w:trPr>
        <w:tc>
          <w:tcPr>
            <w:tcW w:w="4111" w:type="dxa"/>
          </w:tcPr>
          <w:p w14:paraId="1F321048" w14:textId="38C22356" w:rsidR="007153A1" w:rsidRPr="004C5564" w:rsidRDefault="007153A1" w:rsidP="00FA259E">
            <w:pPr>
              <w:spacing w:after="0" w:line="240" w:lineRule="auto"/>
              <w:jc w:val="both"/>
              <w:rPr>
                <w:rFonts w:cstheme="minorHAnsi"/>
                <w:b/>
                <w:sz w:val="24"/>
              </w:rPr>
            </w:pPr>
            <w:r w:rsidRPr="004C5564">
              <w:rPr>
                <w:rFonts w:cstheme="minorHAnsi"/>
                <w:b/>
                <w:sz w:val="24"/>
              </w:rPr>
              <w:t>Policy agreed by Governors:</w:t>
            </w:r>
          </w:p>
        </w:tc>
        <w:tc>
          <w:tcPr>
            <w:tcW w:w="2409" w:type="dxa"/>
          </w:tcPr>
          <w:p w14:paraId="5EA75FB0" w14:textId="4BE5C85A" w:rsidR="007153A1" w:rsidRPr="004C5564" w:rsidRDefault="00BD4988" w:rsidP="00FA259E">
            <w:pPr>
              <w:spacing w:after="0" w:line="240" w:lineRule="auto"/>
              <w:jc w:val="both"/>
              <w:rPr>
                <w:rFonts w:cstheme="minorHAnsi"/>
                <w:sz w:val="24"/>
              </w:rPr>
            </w:pPr>
            <w:r>
              <w:rPr>
                <w:rFonts w:cstheme="minorHAnsi"/>
                <w:sz w:val="24"/>
              </w:rPr>
              <w:t>Autumn 202</w:t>
            </w:r>
            <w:r w:rsidR="00F028BF">
              <w:rPr>
                <w:rFonts w:cstheme="minorHAnsi"/>
                <w:sz w:val="24"/>
              </w:rPr>
              <w:t>5</w:t>
            </w:r>
          </w:p>
        </w:tc>
      </w:tr>
    </w:tbl>
    <w:p w14:paraId="11A8CAB9" w14:textId="77777777" w:rsidR="007153A1" w:rsidRPr="004C5564" w:rsidRDefault="007153A1" w:rsidP="00FA259E">
      <w:pPr>
        <w:spacing w:after="0" w:line="240" w:lineRule="auto"/>
        <w:jc w:val="both"/>
        <w:rPr>
          <w:rFonts w:cstheme="minorHAnsi"/>
        </w:rPr>
      </w:pPr>
    </w:p>
    <w:p w14:paraId="29899C96" w14:textId="698C52D8" w:rsidR="007153A1" w:rsidRPr="004C5564" w:rsidRDefault="007153A1" w:rsidP="00FA259E">
      <w:pPr>
        <w:pStyle w:val="ListParagraph"/>
        <w:numPr>
          <w:ilvl w:val="0"/>
          <w:numId w:val="3"/>
        </w:numPr>
        <w:spacing w:after="0" w:line="240" w:lineRule="auto"/>
        <w:jc w:val="both"/>
        <w:rPr>
          <w:rFonts w:cstheme="minorHAnsi"/>
          <w:b/>
          <w:sz w:val="24"/>
        </w:rPr>
      </w:pPr>
      <w:bookmarkStart w:id="0" w:name="_Hlk176433117"/>
      <w:r w:rsidRPr="004C5564">
        <w:rPr>
          <w:rFonts w:cstheme="minorHAnsi"/>
          <w:b/>
          <w:color w:val="000000" w:themeColor="text1"/>
          <w:sz w:val="24"/>
        </w:rPr>
        <w:t>The</w:t>
      </w:r>
      <w:r w:rsidRPr="004C5564">
        <w:rPr>
          <w:rFonts w:cstheme="minorHAnsi"/>
          <w:b/>
          <w:color w:val="FF0000"/>
          <w:sz w:val="24"/>
        </w:rPr>
        <w:t xml:space="preserve"> </w:t>
      </w:r>
      <w:r w:rsidRPr="004C5564">
        <w:rPr>
          <w:rFonts w:cstheme="minorHAnsi"/>
          <w:b/>
          <w:sz w:val="24"/>
        </w:rPr>
        <w:t xml:space="preserve">vision for </w:t>
      </w:r>
      <w:r w:rsidR="009107DF">
        <w:rPr>
          <w:rFonts w:cstheme="minorHAnsi"/>
          <w:b/>
          <w:sz w:val="24"/>
        </w:rPr>
        <w:t>Music</w:t>
      </w:r>
    </w:p>
    <w:bookmarkEnd w:id="0"/>
    <w:p w14:paraId="7DED5B8C" w14:textId="03AF5D0C" w:rsidR="009E0575" w:rsidRPr="009E0575" w:rsidRDefault="009E0575" w:rsidP="009E0575">
      <w:pPr>
        <w:pStyle w:val="ListParagraph"/>
        <w:spacing w:after="0"/>
        <w:ind w:left="643"/>
        <w:rPr>
          <w:sz w:val="24"/>
        </w:rPr>
      </w:pPr>
      <w:r>
        <w:rPr>
          <w:rFonts w:cs="Calibri"/>
          <w:sz w:val="24"/>
        </w:rPr>
        <w:t>The</w:t>
      </w:r>
      <w:r w:rsidRPr="009E0575">
        <w:rPr>
          <w:rFonts w:cs="Calibri"/>
          <w:sz w:val="24"/>
        </w:rPr>
        <w:t xml:space="preserve"> vision is for all children to unlock the ability to express themselves musically while developing their understanding of the subject and </w:t>
      </w:r>
      <w:r>
        <w:rPr>
          <w:rFonts w:cs="Calibri"/>
          <w:sz w:val="24"/>
        </w:rPr>
        <w:t xml:space="preserve">developing </w:t>
      </w:r>
      <w:r w:rsidRPr="009E0575">
        <w:rPr>
          <w:rFonts w:cs="Calibri"/>
          <w:sz w:val="24"/>
        </w:rPr>
        <w:t xml:space="preserve">a love of playing an instrument. By the end of Year 6, </w:t>
      </w:r>
      <w:r>
        <w:rPr>
          <w:rFonts w:cs="Calibri"/>
          <w:sz w:val="24"/>
        </w:rPr>
        <w:t>we aim for all</w:t>
      </w:r>
      <w:r w:rsidRPr="009E0575">
        <w:rPr>
          <w:sz w:val="24"/>
        </w:rPr>
        <w:t xml:space="preserve"> </w:t>
      </w:r>
      <w:r w:rsidRPr="009E0575">
        <w:rPr>
          <w:rFonts w:cs="Calibri"/>
          <w:sz w:val="24"/>
        </w:rPr>
        <w:t xml:space="preserve">children </w:t>
      </w:r>
      <w:r w:rsidRPr="009E0575">
        <w:rPr>
          <w:sz w:val="24"/>
        </w:rPr>
        <w:t xml:space="preserve">to </w:t>
      </w:r>
      <w:r>
        <w:rPr>
          <w:sz w:val="24"/>
        </w:rPr>
        <w:t xml:space="preserve">be able to </w:t>
      </w:r>
      <w:r w:rsidRPr="009E0575">
        <w:rPr>
          <w:sz w:val="24"/>
        </w:rPr>
        <w:t xml:space="preserve">sing and play musically with increasing confidence and control, </w:t>
      </w:r>
      <w:r>
        <w:rPr>
          <w:sz w:val="24"/>
        </w:rPr>
        <w:t xml:space="preserve">and </w:t>
      </w:r>
      <w:r w:rsidRPr="009E0575">
        <w:rPr>
          <w:sz w:val="24"/>
        </w:rPr>
        <w:t xml:space="preserve">to have some understanding of the history of music and of musical composition. </w:t>
      </w:r>
    </w:p>
    <w:p w14:paraId="4B79B2C3" w14:textId="77777777" w:rsidR="007153A1" w:rsidRPr="004C5564" w:rsidRDefault="007153A1" w:rsidP="00FA259E">
      <w:pPr>
        <w:spacing w:after="0" w:line="240" w:lineRule="auto"/>
        <w:ind w:left="360"/>
        <w:jc w:val="both"/>
        <w:rPr>
          <w:rFonts w:cstheme="minorHAnsi"/>
          <w:sz w:val="24"/>
        </w:rPr>
      </w:pPr>
    </w:p>
    <w:p w14:paraId="16CBBF3B" w14:textId="1A1D1ABF" w:rsidR="007153A1" w:rsidRPr="004C5564" w:rsidRDefault="007153A1" w:rsidP="00FA259E">
      <w:pPr>
        <w:pStyle w:val="ListParagraph"/>
        <w:numPr>
          <w:ilvl w:val="0"/>
          <w:numId w:val="3"/>
        </w:numPr>
        <w:spacing w:after="0" w:line="240" w:lineRule="auto"/>
        <w:jc w:val="both"/>
        <w:rPr>
          <w:rFonts w:cstheme="minorHAnsi"/>
          <w:b/>
          <w:color w:val="FF0000"/>
          <w:sz w:val="24"/>
        </w:rPr>
      </w:pPr>
      <w:bookmarkStart w:id="1" w:name="_Hlk176433180"/>
      <w:r w:rsidRPr="004C5564">
        <w:rPr>
          <w:rFonts w:cstheme="minorHAnsi"/>
          <w:b/>
          <w:color w:val="000000" w:themeColor="text1"/>
          <w:sz w:val="24"/>
        </w:rPr>
        <w:t>Aims and Objectives</w:t>
      </w:r>
    </w:p>
    <w:p w14:paraId="782C3AD9" w14:textId="45AA0634" w:rsidR="009E0575" w:rsidRPr="009E0575" w:rsidRDefault="007153A1" w:rsidP="00FE7814">
      <w:pPr>
        <w:spacing w:after="0" w:line="240" w:lineRule="auto"/>
        <w:ind w:left="643"/>
        <w:jc w:val="both"/>
        <w:rPr>
          <w:rFonts w:cstheme="minorHAnsi"/>
          <w:sz w:val="24"/>
        </w:rPr>
      </w:pPr>
      <w:bookmarkStart w:id="2" w:name="_Hlk176433192"/>
      <w:bookmarkEnd w:id="1"/>
      <w:r w:rsidRPr="004C5564">
        <w:rPr>
          <w:rFonts w:cstheme="minorHAnsi"/>
          <w:sz w:val="24"/>
        </w:rPr>
        <w:t>By the time they leave our school we want all pupils to:</w:t>
      </w:r>
      <w:bookmarkEnd w:id="2"/>
    </w:p>
    <w:p w14:paraId="53DA9862" w14:textId="77777777" w:rsidR="009E0575" w:rsidRPr="009E0575" w:rsidRDefault="009E0575" w:rsidP="00FE7814">
      <w:pPr>
        <w:pStyle w:val="ListParagraph"/>
        <w:numPr>
          <w:ilvl w:val="0"/>
          <w:numId w:val="4"/>
        </w:numPr>
        <w:ind w:left="1363"/>
        <w:rPr>
          <w:rFonts w:cstheme="minorHAnsi"/>
          <w:sz w:val="24"/>
        </w:rPr>
      </w:pPr>
      <w:r w:rsidRPr="009E0575">
        <w:rPr>
          <w:rFonts w:cstheme="minorHAnsi"/>
          <w:sz w:val="24"/>
        </w:rPr>
        <w:t>Know and understand how sounds are made and then organised into musical structures;</w:t>
      </w:r>
    </w:p>
    <w:p w14:paraId="0414C3B1" w14:textId="77777777" w:rsidR="009E0575" w:rsidRPr="009E0575" w:rsidRDefault="009E0575" w:rsidP="00FE7814">
      <w:pPr>
        <w:pStyle w:val="ListParagraph"/>
        <w:numPr>
          <w:ilvl w:val="0"/>
          <w:numId w:val="4"/>
        </w:numPr>
        <w:ind w:left="1363"/>
        <w:rPr>
          <w:rFonts w:cstheme="minorHAnsi"/>
          <w:sz w:val="24"/>
        </w:rPr>
      </w:pPr>
      <w:r w:rsidRPr="009E0575">
        <w:rPr>
          <w:rFonts w:cstheme="minorHAnsi"/>
          <w:sz w:val="24"/>
        </w:rPr>
        <w:t>Know how music is made through a variety of instruments;</w:t>
      </w:r>
    </w:p>
    <w:p w14:paraId="2BA419D8" w14:textId="77777777" w:rsidR="009E0575" w:rsidRPr="009E0575" w:rsidRDefault="009E0575" w:rsidP="00FE7814">
      <w:pPr>
        <w:pStyle w:val="ListParagraph"/>
        <w:numPr>
          <w:ilvl w:val="0"/>
          <w:numId w:val="4"/>
        </w:numPr>
        <w:ind w:left="1363"/>
        <w:rPr>
          <w:rFonts w:cstheme="minorHAnsi"/>
          <w:sz w:val="24"/>
        </w:rPr>
      </w:pPr>
      <w:r w:rsidRPr="009E0575">
        <w:rPr>
          <w:rFonts w:cstheme="minorHAnsi"/>
          <w:sz w:val="24"/>
        </w:rPr>
        <w:t>Know how music is composed and written down;</w:t>
      </w:r>
    </w:p>
    <w:p w14:paraId="51804451" w14:textId="77777777" w:rsidR="009E0575" w:rsidRPr="009E0575" w:rsidRDefault="009E0575" w:rsidP="00FE7814">
      <w:pPr>
        <w:pStyle w:val="ListParagraph"/>
        <w:numPr>
          <w:ilvl w:val="0"/>
          <w:numId w:val="4"/>
        </w:numPr>
        <w:ind w:left="1363"/>
        <w:rPr>
          <w:rFonts w:cstheme="minorHAnsi"/>
          <w:sz w:val="24"/>
        </w:rPr>
      </w:pPr>
      <w:r w:rsidRPr="009E0575">
        <w:rPr>
          <w:rFonts w:cstheme="minorHAnsi"/>
          <w:sz w:val="24"/>
        </w:rPr>
        <w:t>Know how music is influence by the time, place and purpose for which it was written;</w:t>
      </w:r>
    </w:p>
    <w:p w14:paraId="40C9B0E4" w14:textId="77777777" w:rsidR="009E0575" w:rsidRPr="009E0575" w:rsidRDefault="009E0575" w:rsidP="00FE7814">
      <w:pPr>
        <w:pStyle w:val="ListParagraph"/>
        <w:numPr>
          <w:ilvl w:val="0"/>
          <w:numId w:val="4"/>
        </w:numPr>
        <w:ind w:left="1363"/>
        <w:rPr>
          <w:rFonts w:cstheme="minorHAnsi"/>
          <w:sz w:val="24"/>
        </w:rPr>
      </w:pPr>
      <w:r w:rsidRPr="009E0575">
        <w:rPr>
          <w:rFonts w:cstheme="minorHAnsi"/>
          <w:sz w:val="24"/>
        </w:rPr>
        <w:t>Develop the interrelated skills of performing and composing music.</w:t>
      </w:r>
    </w:p>
    <w:p w14:paraId="1493F006" w14:textId="77777777" w:rsidR="009E0575" w:rsidRPr="009E0575" w:rsidRDefault="009E0575" w:rsidP="00FE7814">
      <w:pPr>
        <w:pStyle w:val="ListParagraph"/>
        <w:numPr>
          <w:ilvl w:val="0"/>
          <w:numId w:val="4"/>
        </w:numPr>
        <w:ind w:left="1363"/>
        <w:rPr>
          <w:rFonts w:cstheme="minorHAnsi"/>
          <w:sz w:val="24"/>
        </w:rPr>
      </w:pPr>
      <w:r w:rsidRPr="009E0575">
        <w:rPr>
          <w:rFonts w:cstheme="minorHAnsi"/>
          <w:sz w:val="24"/>
        </w:rPr>
        <w:t xml:space="preserve">Develop a love of music.  </w:t>
      </w:r>
    </w:p>
    <w:p w14:paraId="7798739C" w14:textId="77777777" w:rsidR="007153A1" w:rsidRPr="004C5564" w:rsidRDefault="007153A1" w:rsidP="00FA259E">
      <w:pPr>
        <w:spacing w:after="0" w:line="240" w:lineRule="auto"/>
        <w:jc w:val="both"/>
        <w:rPr>
          <w:rFonts w:cstheme="minorHAnsi"/>
          <w:sz w:val="24"/>
        </w:rPr>
      </w:pPr>
    </w:p>
    <w:p w14:paraId="2E982AB9" w14:textId="01EC7BFB" w:rsidR="007153A1" w:rsidRPr="004C5564" w:rsidRDefault="007153A1" w:rsidP="00FA259E">
      <w:pPr>
        <w:pStyle w:val="ListParagraph"/>
        <w:numPr>
          <w:ilvl w:val="0"/>
          <w:numId w:val="3"/>
        </w:numPr>
        <w:spacing w:after="0" w:line="240" w:lineRule="auto"/>
        <w:jc w:val="both"/>
        <w:rPr>
          <w:rFonts w:cstheme="minorHAnsi"/>
          <w:b/>
          <w:color w:val="000000" w:themeColor="text1"/>
          <w:sz w:val="24"/>
        </w:rPr>
      </w:pPr>
      <w:bookmarkStart w:id="3" w:name="_Hlk176433459"/>
      <w:r w:rsidRPr="004C5564">
        <w:rPr>
          <w:rFonts w:cstheme="minorHAnsi"/>
          <w:b/>
          <w:color w:val="000000" w:themeColor="text1"/>
          <w:sz w:val="24"/>
        </w:rPr>
        <w:t>Pupil Entitlement</w:t>
      </w:r>
    </w:p>
    <w:p w14:paraId="1EABC936" w14:textId="77777777" w:rsidR="007153A1" w:rsidRPr="004C5564" w:rsidRDefault="007153A1" w:rsidP="00FA259E">
      <w:pPr>
        <w:pStyle w:val="ListParagraph"/>
        <w:spacing w:after="0" w:line="240" w:lineRule="auto"/>
        <w:jc w:val="both"/>
        <w:rPr>
          <w:rFonts w:cstheme="minorHAnsi"/>
          <w:sz w:val="24"/>
        </w:rPr>
      </w:pPr>
      <w:bookmarkStart w:id="4" w:name="_Hlk176433476"/>
      <w:bookmarkEnd w:id="3"/>
      <w:r w:rsidRPr="004C5564">
        <w:rPr>
          <w:rFonts w:cstheme="minorHAnsi"/>
          <w:sz w:val="24"/>
        </w:rPr>
        <w:t>We will ensure all children develop their skills by:</w:t>
      </w:r>
    </w:p>
    <w:bookmarkEnd w:id="4"/>
    <w:p w14:paraId="4B28C92C" w14:textId="76A583E0" w:rsidR="009E0575" w:rsidRDefault="009E0575" w:rsidP="009E0575">
      <w:pPr>
        <w:pStyle w:val="ListParagraph"/>
        <w:numPr>
          <w:ilvl w:val="0"/>
          <w:numId w:val="8"/>
        </w:numPr>
        <w:spacing w:after="0"/>
        <w:jc w:val="both"/>
        <w:rPr>
          <w:rFonts w:cstheme="minorHAnsi"/>
          <w:sz w:val="24"/>
        </w:rPr>
      </w:pPr>
      <w:r w:rsidRPr="009E0575">
        <w:rPr>
          <w:rFonts w:cstheme="minorHAnsi"/>
          <w:sz w:val="24"/>
        </w:rPr>
        <w:t>Setting task</w:t>
      </w:r>
      <w:r>
        <w:rPr>
          <w:rFonts w:cstheme="minorHAnsi"/>
          <w:sz w:val="24"/>
        </w:rPr>
        <w:t>s</w:t>
      </w:r>
      <w:r w:rsidRPr="009E0575">
        <w:rPr>
          <w:rFonts w:cstheme="minorHAnsi"/>
          <w:sz w:val="24"/>
        </w:rPr>
        <w:t xml:space="preserve"> which are open-ended and can have a variety of responses; </w:t>
      </w:r>
    </w:p>
    <w:p w14:paraId="4DE82291" w14:textId="026E1737" w:rsidR="009E0575" w:rsidRPr="009E0575" w:rsidRDefault="009E0575" w:rsidP="009E0575">
      <w:pPr>
        <w:pStyle w:val="ListParagraph"/>
        <w:numPr>
          <w:ilvl w:val="0"/>
          <w:numId w:val="8"/>
        </w:numPr>
        <w:spacing w:after="0"/>
        <w:jc w:val="both"/>
        <w:rPr>
          <w:rFonts w:cstheme="minorHAnsi"/>
          <w:sz w:val="24"/>
        </w:rPr>
      </w:pPr>
      <w:r w:rsidRPr="009E0575">
        <w:rPr>
          <w:rFonts w:cstheme="minorHAnsi"/>
          <w:sz w:val="24"/>
          <w:szCs w:val="24"/>
        </w:rPr>
        <w:t xml:space="preserve">Setting tasks of increasing difficulty (not all children </w:t>
      </w:r>
      <w:r>
        <w:rPr>
          <w:rFonts w:cstheme="minorHAnsi"/>
          <w:sz w:val="24"/>
          <w:szCs w:val="24"/>
        </w:rPr>
        <w:t xml:space="preserve">may </w:t>
      </w:r>
      <w:r w:rsidRPr="009E0575">
        <w:rPr>
          <w:rFonts w:cstheme="minorHAnsi"/>
          <w:sz w:val="24"/>
          <w:szCs w:val="24"/>
        </w:rPr>
        <w:t>complete all tasks);</w:t>
      </w:r>
    </w:p>
    <w:p w14:paraId="72834A61" w14:textId="77777777" w:rsidR="009E0575" w:rsidRPr="009E0575" w:rsidRDefault="009E0575" w:rsidP="009E0575">
      <w:pPr>
        <w:pStyle w:val="ListParagraph"/>
        <w:numPr>
          <w:ilvl w:val="0"/>
          <w:numId w:val="8"/>
        </w:numPr>
        <w:spacing w:after="0"/>
        <w:jc w:val="both"/>
        <w:rPr>
          <w:rFonts w:cstheme="minorHAnsi"/>
          <w:sz w:val="24"/>
        </w:rPr>
      </w:pPr>
      <w:r w:rsidRPr="009E0575">
        <w:rPr>
          <w:rFonts w:cstheme="minorHAnsi"/>
          <w:sz w:val="24"/>
          <w:szCs w:val="24"/>
        </w:rPr>
        <w:t>Grouping children by ability in the room and setting different tasks to each ability group;</w:t>
      </w:r>
    </w:p>
    <w:p w14:paraId="532612A1" w14:textId="77777777" w:rsidR="009E0575" w:rsidRPr="009E0575" w:rsidRDefault="009E0575" w:rsidP="009E0575">
      <w:pPr>
        <w:pStyle w:val="ListParagraph"/>
        <w:numPr>
          <w:ilvl w:val="0"/>
          <w:numId w:val="8"/>
        </w:numPr>
        <w:spacing w:after="0"/>
        <w:jc w:val="both"/>
        <w:rPr>
          <w:rFonts w:cstheme="minorHAnsi"/>
          <w:sz w:val="24"/>
        </w:rPr>
      </w:pPr>
      <w:r w:rsidRPr="009E0575">
        <w:rPr>
          <w:rFonts w:cstheme="minorHAnsi"/>
          <w:sz w:val="24"/>
          <w:szCs w:val="24"/>
        </w:rPr>
        <w:t>Providing resources of different complexity, depending on the ability of the child;</w:t>
      </w:r>
    </w:p>
    <w:p w14:paraId="704E1159" w14:textId="0393AB7A" w:rsidR="009E0575" w:rsidRPr="009E0575" w:rsidRDefault="009E0575" w:rsidP="009E0575">
      <w:pPr>
        <w:pStyle w:val="ListParagraph"/>
        <w:numPr>
          <w:ilvl w:val="0"/>
          <w:numId w:val="8"/>
        </w:numPr>
        <w:spacing w:after="0"/>
        <w:jc w:val="both"/>
        <w:rPr>
          <w:rFonts w:cstheme="minorHAnsi"/>
          <w:sz w:val="24"/>
        </w:rPr>
      </w:pPr>
      <w:r w:rsidRPr="009E0575">
        <w:rPr>
          <w:rFonts w:cstheme="minorHAnsi"/>
          <w:sz w:val="24"/>
          <w:szCs w:val="24"/>
        </w:rPr>
        <w:t>Using classroom assistants to support the work of individuals or groups of children</w:t>
      </w:r>
    </w:p>
    <w:p w14:paraId="1021FE04" w14:textId="77777777" w:rsidR="007153A1" w:rsidRPr="004C5564" w:rsidRDefault="007153A1" w:rsidP="00FA259E">
      <w:pPr>
        <w:pStyle w:val="ListParagraph"/>
        <w:spacing w:after="0" w:line="240" w:lineRule="auto"/>
        <w:ind w:left="1080"/>
        <w:jc w:val="both"/>
        <w:rPr>
          <w:rFonts w:cstheme="minorHAnsi"/>
          <w:sz w:val="24"/>
        </w:rPr>
      </w:pPr>
    </w:p>
    <w:p w14:paraId="031AA18B" w14:textId="7BA7F59C" w:rsidR="007153A1" w:rsidRPr="004C5564" w:rsidRDefault="00D07B82" w:rsidP="00FA259E">
      <w:pPr>
        <w:pStyle w:val="ListParagraph"/>
        <w:numPr>
          <w:ilvl w:val="0"/>
          <w:numId w:val="3"/>
        </w:numPr>
        <w:spacing w:after="0" w:line="240" w:lineRule="auto"/>
        <w:jc w:val="both"/>
        <w:rPr>
          <w:rFonts w:cstheme="minorHAnsi"/>
          <w:color w:val="000000" w:themeColor="text1"/>
          <w:sz w:val="24"/>
        </w:rPr>
      </w:pPr>
      <w:r w:rsidRPr="004C5564">
        <w:rPr>
          <w:rFonts w:cstheme="minorHAnsi"/>
          <w:b/>
          <w:color w:val="000000" w:themeColor="text1"/>
          <w:sz w:val="24"/>
        </w:rPr>
        <w:t>Assessment and monitoring</w:t>
      </w:r>
    </w:p>
    <w:p w14:paraId="2C1AF91E" w14:textId="77777777" w:rsidR="009E0575" w:rsidRPr="009E0575" w:rsidRDefault="009E0575" w:rsidP="009E0575">
      <w:pPr>
        <w:pStyle w:val="ListParagraph"/>
        <w:spacing w:after="0"/>
        <w:ind w:left="643"/>
        <w:jc w:val="both"/>
        <w:rPr>
          <w:rFonts w:cstheme="minorHAnsi"/>
          <w:sz w:val="24"/>
        </w:rPr>
      </w:pPr>
      <w:r w:rsidRPr="009E0575">
        <w:rPr>
          <w:rFonts w:cstheme="minorHAnsi"/>
          <w:sz w:val="24"/>
        </w:rPr>
        <w:t xml:space="preserve">Children’s progress will be assessed by class teachers through marking and feedback of their work, which includes setting next steps to confirm and extend learning.  The children will also be assessed annually in relation to meeting success criteria as stated on the Lancashire Key Skills Framework and assessed in terms of </w:t>
      </w:r>
      <w:r w:rsidRPr="009E0575">
        <w:rPr>
          <w:rFonts w:cstheme="minorHAnsi"/>
          <w:i/>
          <w:sz w:val="24"/>
        </w:rPr>
        <w:t>Entering</w:t>
      </w:r>
      <w:r w:rsidRPr="009E0575">
        <w:rPr>
          <w:rFonts w:cstheme="minorHAnsi"/>
          <w:sz w:val="24"/>
        </w:rPr>
        <w:t xml:space="preserve">, </w:t>
      </w:r>
      <w:r w:rsidRPr="009E0575">
        <w:rPr>
          <w:rFonts w:cstheme="minorHAnsi"/>
          <w:i/>
          <w:sz w:val="24"/>
        </w:rPr>
        <w:t>Developing</w:t>
      </w:r>
      <w:r w:rsidRPr="009E0575">
        <w:rPr>
          <w:rFonts w:cstheme="minorHAnsi"/>
          <w:sz w:val="24"/>
        </w:rPr>
        <w:t xml:space="preserve"> or being </w:t>
      </w:r>
      <w:r w:rsidRPr="009E0575">
        <w:rPr>
          <w:rFonts w:cstheme="minorHAnsi"/>
          <w:i/>
          <w:sz w:val="24"/>
        </w:rPr>
        <w:t>Secure</w:t>
      </w:r>
      <w:r w:rsidRPr="009E0575">
        <w:rPr>
          <w:rFonts w:cstheme="minorHAnsi"/>
          <w:sz w:val="24"/>
        </w:rPr>
        <w:t xml:space="preserve"> within the expectations of their year group.  </w:t>
      </w:r>
    </w:p>
    <w:p w14:paraId="21D3C6FF" w14:textId="77777777" w:rsidR="009E0575" w:rsidRPr="009E0575" w:rsidRDefault="009E0575" w:rsidP="009E0575">
      <w:pPr>
        <w:pStyle w:val="ListParagraph"/>
        <w:spacing w:after="0"/>
        <w:ind w:left="643"/>
        <w:jc w:val="both"/>
        <w:rPr>
          <w:rFonts w:cstheme="minorHAnsi"/>
          <w:sz w:val="24"/>
        </w:rPr>
      </w:pPr>
      <w:r w:rsidRPr="009E0575">
        <w:rPr>
          <w:rFonts w:cstheme="minorHAnsi"/>
          <w:sz w:val="24"/>
        </w:rPr>
        <w:t>Monitoring of subject coverage across the school will take place through a mix of planning, Pupil Questionnaires, work scrutinises, lesson observations and termly curriculum auditing.</w:t>
      </w:r>
    </w:p>
    <w:p w14:paraId="0EDA8A42" w14:textId="77777777" w:rsidR="007153A1" w:rsidRPr="004C5564" w:rsidRDefault="007153A1" w:rsidP="00FA259E">
      <w:pPr>
        <w:spacing w:after="0" w:line="240" w:lineRule="auto"/>
        <w:ind w:left="360"/>
        <w:jc w:val="both"/>
        <w:rPr>
          <w:rFonts w:cstheme="minorHAnsi"/>
          <w:sz w:val="24"/>
        </w:rPr>
      </w:pPr>
    </w:p>
    <w:p w14:paraId="718F151B" w14:textId="1A3484F1" w:rsidR="007153A1" w:rsidRPr="004C5564" w:rsidRDefault="007153A1" w:rsidP="00FA259E">
      <w:pPr>
        <w:pStyle w:val="ListParagraph"/>
        <w:numPr>
          <w:ilvl w:val="0"/>
          <w:numId w:val="3"/>
        </w:numPr>
        <w:spacing w:after="0" w:line="240" w:lineRule="auto"/>
        <w:jc w:val="both"/>
        <w:rPr>
          <w:rFonts w:cstheme="minorHAnsi"/>
          <w:b/>
          <w:sz w:val="24"/>
        </w:rPr>
      </w:pPr>
      <w:r w:rsidRPr="004C5564">
        <w:rPr>
          <w:rFonts w:cstheme="minorHAnsi"/>
          <w:b/>
          <w:sz w:val="24"/>
        </w:rPr>
        <w:t>Parental Involvement in Learning</w:t>
      </w:r>
      <w:r w:rsidR="006561AE">
        <w:rPr>
          <w:rFonts w:cstheme="minorHAnsi"/>
          <w:b/>
          <w:sz w:val="24"/>
        </w:rPr>
        <w:t xml:space="preserve"> </w:t>
      </w:r>
      <w:r w:rsidRPr="004C5564">
        <w:rPr>
          <w:rFonts w:cstheme="minorHAnsi"/>
          <w:b/>
          <w:sz w:val="24"/>
        </w:rPr>
        <w:t>at Home</w:t>
      </w:r>
    </w:p>
    <w:p w14:paraId="63A6A6B1" w14:textId="03965E2D" w:rsidR="007153A1" w:rsidRPr="003D2CF8" w:rsidRDefault="003D2CF8" w:rsidP="003D2CF8">
      <w:pPr>
        <w:spacing w:after="0" w:line="240" w:lineRule="auto"/>
        <w:ind w:left="643"/>
        <w:jc w:val="both"/>
        <w:rPr>
          <w:rFonts w:cstheme="minorHAnsi"/>
          <w:b/>
          <w:sz w:val="24"/>
        </w:rPr>
      </w:pPr>
      <w:r w:rsidRPr="003D2CF8">
        <w:rPr>
          <w:rFonts w:cstheme="minorHAnsi"/>
          <w:sz w:val="24"/>
        </w:rPr>
        <w:t>Parents will be e</w:t>
      </w:r>
      <w:r>
        <w:rPr>
          <w:rFonts w:cstheme="minorHAnsi"/>
          <w:sz w:val="24"/>
        </w:rPr>
        <w:t>ncouraged</w:t>
      </w:r>
      <w:r w:rsidRPr="003D2CF8">
        <w:rPr>
          <w:rFonts w:cstheme="minorHAnsi"/>
          <w:sz w:val="24"/>
        </w:rPr>
        <w:t xml:space="preserve"> </w:t>
      </w:r>
      <w:r>
        <w:rPr>
          <w:rFonts w:cstheme="minorHAnsi"/>
          <w:sz w:val="24"/>
        </w:rPr>
        <w:t>to support their children who are taking part in paid music lessons in school, by ensuring they are in school for lessons and that they can practise if possible. We also encourage parents to attend any concerts where music or singing is used so that children have the chance to perform in front of their family.</w:t>
      </w:r>
      <w:bookmarkStart w:id="5" w:name="_GoBack"/>
      <w:bookmarkEnd w:id="5"/>
    </w:p>
    <w:p w14:paraId="0B55B2A4" w14:textId="77777777" w:rsidR="007153A1" w:rsidRPr="004C5564" w:rsidRDefault="007153A1" w:rsidP="00FA259E">
      <w:pPr>
        <w:spacing w:after="0" w:line="240" w:lineRule="auto"/>
        <w:ind w:left="283"/>
        <w:jc w:val="both"/>
        <w:rPr>
          <w:rFonts w:cstheme="minorHAnsi"/>
          <w:b/>
          <w:sz w:val="24"/>
        </w:rPr>
      </w:pPr>
    </w:p>
    <w:p w14:paraId="71B2E4FD" w14:textId="68813B61" w:rsidR="007153A1" w:rsidRPr="004C5564" w:rsidRDefault="00D07B82" w:rsidP="00FA259E">
      <w:pPr>
        <w:pStyle w:val="ListParagraph"/>
        <w:numPr>
          <w:ilvl w:val="0"/>
          <w:numId w:val="3"/>
        </w:numPr>
        <w:spacing w:after="0" w:line="240" w:lineRule="auto"/>
        <w:jc w:val="both"/>
        <w:rPr>
          <w:rFonts w:cstheme="minorHAnsi"/>
          <w:b/>
          <w:color w:val="000000" w:themeColor="text1"/>
          <w:sz w:val="24"/>
        </w:rPr>
      </w:pPr>
      <w:r w:rsidRPr="004C5564">
        <w:rPr>
          <w:rFonts w:cstheme="minorHAnsi"/>
          <w:b/>
          <w:color w:val="000000" w:themeColor="text1"/>
          <w:sz w:val="24"/>
        </w:rPr>
        <w:t>Review</w:t>
      </w:r>
    </w:p>
    <w:p w14:paraId="7707AC94" w14:textId="52371281" w:rsidR="007153A1" w:rsidRPr="004C5564" w:rsidRDefault="007153A1" w:rsidP="00FE7814">
      <w:pPr>
        <w:spacing w:after="0" w:line="240" w:lineRule="auto"/>
        <w:ind w:left="643"/>
        <w:jc w:val="both"/>
        <w:rPr>
          <w:rFonts w:cstheme="minorHAnsi"/>
          <w:color w:val="000000" w:themeColor="text1"/>
          <w:sz w:val="24"/>
        </w:rPr>
      </w:pPr>
      <w:r w:rsidRPr="004C5564">
        <w:rPr>
          <w:rFonts w:cstheme="minorHAnsi"/>
          <w:color w:val="000000" w:themeColor="text1"/>
          <w:sz w:val="24"/>
        </w:rPr>
        <w:t xml:space="preserve">This policy will be reviewed </w:t>
      </w:r>
      <w:r w:rsidR="00D07B82" w:rsidRPr="004C5564">
        <w:rPr>
          <w:rFonts w:cstheme="minorHAnsi"/>
          <w:color w:val="000000" w:themeColor="text1"/>
          <w:sz w:val="24"/>
        </w:rPr>
        <w:t>annually.</w:t>
      </w:r>
      <w:r w:rsidRPr="004C5564">
        <w:rPr>
          <w:rFonts w:cstheme="minorHAnsi"/>
          <w:color w:val="000000" w:themeColor="text1"/>
          <w:sz w:val="24"/>
        </w:rPr>
        <w:t xml:space="preserve"> </w:t>
      </w:r>
    </w:p>
    <w:p w14:paraId="742B911C" w14:textId="7D4A1570" w:rsidR="009D5212" w:rsidRPr="004C5564" w:rsidRDefault="009D5212" w:rsidP="00FA259E">
      <w:pPr>
        <w:spacing w:after="0" w:line="240" w:lineRule="auto"/>
        <w:rPr>
          <w:rFonts w:cstheme="minorHAnsi"/>
          <w:sz w:val="24"/>
        </w:rPr>
      </w:pPr>
    </w:p>
    <w:sectPr w:rsidR="009D5212" w:rsidRPr="004C5564" w:rsidSect="002042D2">
      <w:footerReference w:type="default" r:id="rId10"/>
      <w:headerReference w:type="first" r:id="rId11"/>
      <w:footerReference w:type="first" r:id="rId12"/>
      <w:pgSz w:w="11906" w:h="16838" w:code="9"/>
      <w:pgMar w:top="720" w:right="720" w:bottom="720" w:left="720" w:header="709"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895895" w14:textId="77777777" w:rsidR="00084400" w:rsidRDefault="00084400" w:rsidP="00084400">
      <w:r>
        <w:separator/>
      </w:r>
    </w:p>
  </w:endnote>
  <w:endnote w:type="continuationSeparator" w:id="0">
    <w:p w14:paraId="28182692" w14:textId="77777777" w:rsidR="00084400" w:rsidRDefault="00084400" w:rsidP="000844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52953188"/>
      <w:docPartObj>
        <w:docPartGallery w:val="Page Numbers (Bottom of Page)"/>
        <w:docPartUnique/>
      </w:docPartObj>
    </w:sdtPr>
    <w:sdtEndPr>
      <w:rPr>
        <w:color w:val="7F7F7F" w:themeColor="background1" w:themeShade="7F"/>
        <w:spacing w:val="60"/>
      </w:rPr>
    </w:sdtEndPr>
    <w:sdtContent>
      <w:p w14:paraId="53DA4815" w14:textId="0918CCD1" w:rsidR="002042D2" w:rsidRDefault="002042D2">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0D3355C3" w14:textId="532BD6BF" w:rsidR="00084400" w:rsidRPr="006A6696" w:rsidRDefault="00084400" w:rsidP="006A66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A4A0C0" w14:textId="77777777" w:rsidR="006A6696" w:rsidRPr="00084400" w:rsidRDefault="006A6696" w:rsidP="006A6696">
    <w:pPr>
      <w:pStyle w:val="Header"/>
      <w:jc w:val="center"/>
      <w:rPr>
        <w:rFonts w:ascii="Comic Sans MS" w:hAnsi="Comic Sans MS"/>
        <w:sz w:val="20"/>
        <w:szCs w:val="20"/>
      </w:rPr>
    </w:pPr>
    <w:r w:rsidRPr="00084400">
      <w:rPr>
        <w:rFonts w:ascii="Comic Sans MS" w:hAnsi="Comic Sans MS"/>
        <w:sz w:val="20"/>
        <w:szCs w:val="20"/>
      </w:rPr>
      <w:t>Trumacar Nursery and Community Primary School,</w:t>
    </w:r>
    <w:r w:rsidRPr="00084400">
      <w:rPr>
        <w:rFonts w:ascii="Comic Sans MS" w:hAnsi="Comic Sans MS"/>
        <w:b/>
        <w:sz w:val="20"/>
        <w:szCs w:val="20"/>
      </w:rPr>
      <w:t xml:space="preserve"> </w:t>
    </w:r>
    <w:r w:rsidRPr="00084400">
      <w:rPr>
        <w:rFonts w:ascii="Comic Sans MS" w:hAnsi="Comic Sans MS"/>
        <w:sz w:val="20"/>
        <w:szCs w:val="20"/>
      </w:rPr>
      <w:t>Combermere Road, Heysham, Lancashire. LA3 2ST</w:t>
    </w:r>
  </w:p>
  <w:p w14:paraId="07B7C271" w14:textId="77777777" w:rsidR="006A6696" w:rsidRPr="008C1820" w:rsidRDefault="006A6696" w:rsidP="006A6696">
    <w:pPr>
      <w:pStyle w:val="Header"/>
      <w:jc w:val="center"/>
      <w:rPr>
        <w:rFonts w:ascii="Comic Sans MS" w:hAnsi="Comic Sans MS"/>
        <w:sz w:val="20"/>
        <w:szCs w:val="20"/>
      </w:rPr>
    </w:pPr>
    <w:r w:rsidRPr="00084400">
      <w:rPr>
        <w:rFonts w:ascii="Comic Sans MS" w:hAnsi="Comic Sans MS"/>
        <w:sz w:val="20"/>
        <w:szCs w:val="20"/>
      </w:rPr>
      <w:t xml:space="preserve">Tel: 01524 851043 Email: office@trumacar.lancs.sch.uk </w:t>
    </w:r>
    <w:r>
      <w:rPr>
        <w:rFonts w:ascii="Comic Sans MS" w:hAnsi="Comic Sans MS"/>
        <w:sz w:val="20"/>
        <w:szCs w:val="20"/>
      </w:rPr>
      <w:t>Website: www.trumacar.lancs.sch.uk</w:t>
    </w:r>
    <w:r w:rsidRPr="00084400">
      <w:rPr>
        <w:rFonts w:ascii="Comic Sans MS" w:hAnsi="Comic Sans MS"/>
        <w:sz w:val="20"/>
        <w:szCs w:val="20"/>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4"/>
      <w:gridCol w:w="2614"/>
      <w:gridCol w:w="2614"/>
      <w:gridCol w:w="2614"/>
    </w:tblGrid>
    <w:tr w:rsidR="006A6696" w14:paraId="56CF265C" w14:textId="77777777" w:rsidTr="008B430D">
      <w:trPr>
        <w:jc w:val="center"/>
      </w:trPr>
      <w:tc>
        <w:tcPr>
          <w:tcW w:w="2614" w:type="dxa"/>
        </w:tcPr>
        <w:p w14:paraId="2FAB109D" w14:textId="77777777" w:rsidR="006A6696" w:rsidRDefault="006A6696" w:rsidP="006A6696">
          <w:pPr>
            <w:pStyle w:val="Header"/>
            <w:jc w:val="center"/>
            <w:rPr>
              <w:rFonts w:ascii="Comic Sans MS" w:hAnsi="Comic Sans MS"/>
              <w:sz w:val="20"/>
              <w:szCs w:val="20"/>
            </w:rPr>
          </w:pPr>
          <w:r>
            <w:rPr>
              <w:noProof/>
              <w:lang w:eastAsia="en-GB"/>
            </w:rPr>
            <w:drawing>
              <wp:inline distT="0" distB="0" distL="0" distR="0" wp14:anchorId="61FBBF36" wp14:editId="11E37401">
                <wp:extent cx="1378076" cy="509588"/>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qm bronze.png"/>
                        <pic:cNvPicPr/>
                      </pic:nvPicPr>
                      <pic:blipFill>
                        <a:blip r:embed="rId1">
                          <a:extLst>
                            <a:ext uri="{28A0092B-C50C-407E-A947-70E740481C1C}">
                              <a14:useLocalDpi xmlns:a14="http://schemas.microsoft.com/office/drawing/2010/main" val="0"/>
                            </a:ext>
                          </a:extLst>
                        </a:blip>
                        <a:stretch>
                          <a:fillRect/>
                        </a:stretch>
                      </pic:blipFill>
                      <pic:spPr>
                        <a:xfrm>
                          <a:off x="0" y="0"/>
                          <a:ext cx="1442727" cy="533495"/>
                        </a:xfrm>
                        <a:prstGeom prst="rect">
                          <a:avLst/>
                        </a:prstGeom>
                      </pic:spPr>
                    </pic:pic>
                  </a:graphicData>
                </a:graphic>
              </wp:inline>
            </w:drawing>
          </w:r>
        </w:p>
      </w:tc>
      <w:tc>
        <w:tcPr>
          <w:tcW w:w="2614" w:type="dxa"/>
        </w:tcPr>
        <w:p w14:paraId="50A92D47" w14:textId="77777777" w:rsidR="006A6696" w:rsidRDefault="006A6696" w:rsidP="006A6696">
          <w:pPr>
            <w:pStyle w:val="Header"/>
            <w:jc w:val="center"/>
            <w:rPr>
              <w:rFonts w:ascii="Comic Sans MS" w:hAnsi="Comic Sans MS"/>
              <w:sz w:val="20"/>
              <w:szCs w:val="20"/>
            </w:rPr>
          </w:pPr>
          <w:r>
            <w:rPr>
              <w:noProof/>
              <w:lang w:eastAsia="en-GB"/>
            </w:rPr>
            <w:drawing>
              <wp:inline distT="0" distB="0" distL="0" distR="0" wp14:anchorId="5DE607BA" wp14:editId="5CC361B4">
                <wp:extent cx="576000" cy="576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ports Mark Platinum.jpg"/>
                        <pic:cNvPicPr/>
                      </pic:nvPicPr>
                      <pic:blipFill>
                        <a:blip r:embed="rId2">
                          <a:extLst>
                            <a:ext uri="{28A0092B-C50C-407E-A947-70E740481C1C}">
                              <a14:useLocalDpi xmlns:a14="http://schemas.microsoft.com/office/drawing/2010/main" val="0"/>
                            </a:ext>
                          </a:extLst>
                        </a:blip>
                        <a:stretch>
                          <a:fillRect/>
                        </a:stretch>
                      </pic:blipFill>
                      <pic:spPr>
                        <a:xfrm>
                          <a:off x="0" y="0"/>
                          <a:ext cx="576000" cy="576000"/>
                        </a:xfrm>
                        <a:prstGeom prst="rect">
                          <a:avLst/>
                        </a:prstGeom>
                      </pic:spPr>
                    </pic:pic>
                  </a:graphicData>
                </a:graphic>
              </wp:inline>
            </w:drawing>
          </w:r>
        </w:p>
      </w:tc>
      <w:tc>
        <w:tcPr>
          <w:tcW w:w="2614" w:type="dxa"/>
        </w:tcPr>
        <w:p w14:paraId="053AD942" w14:textId="77777777" w:rsidR="006A6696" w:rsidRDefault="006A6696" w:rsidP="006A6696">
          <w:pPr>
            <w:pStyle w:val="Header"/>
            <w:jc w:val="center"/>
            <w:rPr>
              <w:rFonts w:ascii="Comic Sans MS" w:hAnsi="Comic Sans MS"/>
              <w:sz w:val="20"/>
              <w:szCs w:val="20"/>
            </w:rPr>
          </w:pPr>
          <w:r>
            <w:rPr>
              <w:noProof/>
              <w:lang w:eastAsia="en-GB"/>
            </w:rPr>
            <w:drawing>
              <wp:inline distT="0" distB="0" distL="0" distR="0" wp14:anchorId="4E882F40" wp14:editId="59898390">
                <wp:extent cx="409598" cy="581025"/>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e Are Reading logo.jpg"/>
                        <pic:cNvPicPr/>
                      </pic:nvPicPr>
                      <pic:blipFill>
                        <a:blip r:embed="rId3">
                          <a:extLst>
                            <a:ext uri="{28A0092B-C50C-407E-A947-70E740481C1C}">
                              <a14:useLocalDpi xmlns:a14="http://schemas.microsoft.com/office/drawing/2010/main" val="0"/>
                            </a:ext>
                          </a:extLst>
                        </a:blip>
                        <a:stretch>
                          <a:fillRect/>
                        </a:stretch>
                      </pic:blipFill>
                      <pic:spPr>
                        <a:xfrm>
                          <a:off x="0" y="0"/>
                          <a:ext cx="412070" cy="584532"/>
                        </a:xfrm>
                        <a:prstGeom prst="rect">
                          <a:avLst/>
                        </a:prstGeom>
                      </pic:spPr>
                    </pic:pic>
                  </a:graphicData>
                </a:graphic>
              </wp:inline>
            </w:drawing>
          </w:r>
        </w:p>
      </w:tc>
      <w:tc>
        <w:tcPr>
          <w:tcW w:w="2614" w:type="dxa"/>
        </w:tcPr>
        <w:p w14:paraId="3DAD71FF" w14:textId="77777777" w:rsidR="006A6696" w:rsidRDefault="006A6696" w:rsidP="006A6696">
          <w:pPr>
            <w:pStyle w:val="Header"/>
            <w:jc w:val="center"/>
            <w:rPr>
              <w:rFonts w:ascii="Comic Sans MS" w:hAnsi="Comic Sans MS"/>
              <w:sz w:val="20"/>
              <w:szCs w:val="20"/>
            </w:rPr>
          </w:pPr>
          <w:r>
            <w:object w:dxaOrig="10740" w:dyaOrig="6270" w14:anchorId="76246B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3.8pt;height:43.55pt">
                <v:imagedata r:id="rId4" o:title=""/>
              </v:shape>
              <o:OLEObject Type="Embed" ProgID="PBrush" ShapeID="_x0000_i1025" DrawAspect="Content" ObjectID="_1821938356" r:id="rId5"/>
            </w:object>
          </w:r>
        </w:p>
      </w:tc>
    </w:tr>
  </w:tbl>
  <w:p w14:paraId="63FF8E55" w14:textId="77777777" w:rsidR="006A6696" w:rsidRPr="006A6696" w:rsidRDefault="006A6696" w:rsidP="006A6696">
    <w:pPr>
      <w:pStyle w:val="Header"/>
      <w:rPr>
        <w:rFonts w:ascii="Comic Sans MS" w:hAnsi="Comic Sans MS"/>
        <w:sz w:val="2"/>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0436D5" w14:textId="77777777" w:rsidR="00084400" w:rsidRDefault="00084400" w:rsidP="00084400">
      <w:r>
        <w:separator/>
      </w:r>
    </w:p>
  </w:footnote>
  <w:footnote w:type="continuationSeparator" w:id="0">
    <w:p w14:paraId="62B86F0E" w14:textId="77777777" w:rsidR="00084400" w:rsidRDefault="00084400" w:rsidP="000844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EC1F4C" w14:textId="77777777" w:rsidR="006A6696" w:rsidRDefault="006A6696" w:rsidP="006A6696">
    <w:pPr>
      <w:pStyle w:val="Header"/>
      <w:jc w:val="center"/>
    </w:pPr>
    <w:r>
      <w:rPr>
        <w:noProof/>
        <w:lang w:eastAsia="en-GB"/>
      </w:rPr>
      <w:drawing>
        <wp:inline distT="0" distB="0" distL="0" distR="0" wp14:anchorId="2BC5191F" wp14:editId="43619586">
          <wp:extent cx="523875" cy="568459"/>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umacar60.jpg"/>
                  <pic:cNvPicPr/>
                </pic:nvPicPr>
                <pic:blipFill>
                  <a:blip r:embed="rId1">
                    <a:extLst>
                      <a:ext uri="{28A0092B-C50C-407E-A947-70E740481C1C}">
                        <a14:useLocalDpi xmlns:a14="http://schemas.microsoft.com/office/drawing/2010/main" val="0"/>
                      </a:ext>
                    </a:extLst>
                  </a:blip>
                  <a:stretch>
                    <a:fillRect/>
                  </a:stretch>
                </pic:blipFill>
                <pic:spPr>
                  <a:xfrm>
                    <a:off x="0" y="0"/>
                    <a:ext cx="543711" cy="589983"/>
                  </a:xfrm>
                  <a:prstGeom prst="rect">
                    <a:avLst/>
                  </a:prstGeom>
                </pic:spPr>
              </pic:pic>
            </a:graphicData>
          </a:graphic>
        </wp:inline>
      </w:drawing>
    </w:r>
  </w:p>
  <w:p w14:paraId="23798B04" w14:textId="77777777" w:rsidR="006A6696" w:rsidRPr="006A6696" w:rsidRDefault="006A6696" w:rsidP="006A6696">
    <w:pPr>
      <w:pStyle w:val="Header"/>
      <w:jc w:val="center"/>
      <w:rPr>
        <w:rFonts w:ascii="Comic Sans MS" w:hAnsi="Comic Sans MS"/>
        <w:sz w:val="24"/>
      </w:rPr>
    </w:pPr>
    <w:r w:rsidRPr="00983D3D">
      <w:rPr>
        <w:rFonts w:ascii="Comic Sans MS" w:hAnsi="Comic Sans MS"/>
        <w:sz w:val="24"/>
      </w:rPr>
      <w:t>‘Inspiring Education, Achieving Our Dreams’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091A47"/>
    <w:multiLevelType w:val="hybridMultilevel"/>
    <w:tmpl w:val="066CC86C"/>
    <w:lvl w:ilvl="0" w:tplc="08090001">
      <w:start w:val="1"/>
      <w:numFmt w:val="bullet"/>
      <w:lvlText w:val=""/>
      <w:lvlJc w:val="left"/>
      <w:pPr>
        <w:ind w:left="1125" w:hanging="360"/>
      </w:pPr>
      <w:rPr>
        <w:rFonts w:ascii="Symbol" w:hAnsi="Symbol" w:hint="default"/>
      </w:rPr>
    </w:lvl>
    <w:lvl w:ilvl="1" w:tplc="08090003" w:tentative="1">
      <w:start w:val="1"/>
      <w:numFmt w:val="bullet"/>
      <w:lvlText w:val="o"/>
      <w:lvlJc w:val="left"/>
      <w:pPr>
        <w:ind w:left="1845" w:hanging="360"/>
      </w:pPr>
      <w:rPr>
        <w:rFonts w:ascii="Courier New" w:hAnsi="Courier New" w:cs="Courier New"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cs="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cs="Courier New" w:hint="default"/>
      </w:rPr>
    </w:lvl>
    <w:lvl w:ilvl="8" w:tplc="08090005" w:tentative="1">
      <w:start w:val="1"/>
      <w:numFmt w:val="bullet"/>
      <w:lvlText w:val=""/>
      <w:lvlJc w:val="left"/>
      <w:pPr>
        <w:ind w:left="6885" w:hanging="360"/>
      </w:pPr>
      <w:rPr>
        <w:rFonts w:ascii="Wingdings" w:hAnsi="Wingdings" w:hint="default"/>
      </w:rPr>
    </w:lvl>
  </w:abstractNum>
  <w:abstractNum w:abstractNumId="1" w15:restartNumberingAfterBreak="0">
    <w:nsid w:val="2665202C"/>
    <w:multiLevelType w:val="hybridMultilevel"/>
    <w:tmpl w:val="18000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687EF6"/>
    <w:multiLevelType w:val="hybridMultilevel"/>
    <w:tmpl w:val="78F25BF2"/>
    <w:lvl w:ilvl="0" w:tplc="D1AA1A48">
      <w:start w:val="1"/>
      <w:numFmt w:val="decimal"/>
      <w:lvlText w:val="%1."/>
      <w:lvlJc w:val="left"/>
      <w:pPr>
        <w:ind w:left="643"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24429DB"/>
    <w:multiLevelType w:val="hybridMultilevel"/>
    <w:tmpl w:val="055027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76125A37"/>
    <w:multiLevelType w:val="hybridMultilevel"/>
    <w:tmpl w:val="CE24D842"/>
    <w:lvl w:ilvl="0" w:tplc="08090001">
      <w:start w:val="1"/>
      <w:numFmt w:val="bullet"/>
      <w:lvlText w:val=""/>
      <w:lvlJc w:val="left"/>
      <w:pPr>
        <w:ind w:left="1363" w:hanging="360"/>
      </w:pPr>
      <w:rPr>
        <w:rFonts w:ascii="Symbol" w:hAnsi="Symbol" w:hint="default"/>
      </w:rPr>
    </w:lvl>
    <w:lvl w:ilvl="1" w:tplc="08090003" w:tentative="1">
      <w:start w:val="1"/>
      <w:numFmt w:val="bullet"/>
      <w:lvlText w:val="o"/>
      <w:lvlJc w:val="left"/>
      <w:pPr>
        <w:ind w:left="2083" w:hanging="360"/>
      </w:pPr>
      <w:rPr>
        <w:rFonts w:ascii="Courier New" w:hAnsi="Courier New" w:cs="Courier New" w:hint="default"/>
      </w:rPr>
    </w:lvl>
    <w:lvl w:ilvl="2" w:tplc="08090005" w:tentative="1">
      <w:start w:val="1"/>
      <w:numFmt w:val="bullet"/>
      <w:lvlText w:val=""/>
      <w:lvlJc w:val="left"/>
      <w:pPr>
        <w:ind w:left="2803" w:hanging="360"/>
      </w:pPr>
      <w:rPr>
        <w:rFonts w:ascii="Wingdings" w:hAnsi="Wingdings" w:hint="default"/>
      </w:rPr>
    </w:lvl>
    <w:lvl w:ilvl="3" w:tplc="08090001" w:tentative="1">
      <w:start w:val="1"/>
      <w:numFmt w:val="bullet"/>
      <w:lvlText w:val=""/>
      <w:lvlJc w:val="left"/>
      <w:pPr>
        <w:ind w:left="3523" w:hanging="360"/>
      </w:pPr>
      <w:rPr>
        <w:rFonts w:ascii="Symbol" w:hAnsi="Symbol" w:hint="default"/>
      </w:rPr>
    </w:lvl>
    <w:lvl w:ilvl="4" w:tplc="08090003" w:tentative="1">
      <w:start w:val="1"/>
      <w:numFmt w:val="bullet"/>
      <w:lvlText w:val="o"/>
      <w:lvlJc w:val="left"/>
      <w:pPr>
        <w:ind w:left="4243" w:hanging="360"/>
      </w:pPr>
      <w:rPr>
        <w:rFonts w:ascii="Courier New" w:hAnsi="Courier New" w:cs="Courier New" w:hint="default"/>
      </w:rPr>
    </w:lvl>
    <w:lvl w:ilvl="5" w:tplc="08090005" w:tentative="1">
      <w:start w:val="1"/>
      <w:numFmt w:val="bullet"/>
      <w:lvlText w:val=""/>
      <w:lvlJc w:val="left"/>
      <w:pPr>
        <w:ind w:left="4963" w:hanging="360"/>
      </w:pPr>
      <w:rPr>
        <w:rFonts w:ascii="Wingdings" w:hAnsi="Wingdings" w:hint="default"/>
      </w:rPr>
    </w:lvl>
    <w:lvl w:ilvl="6" w:tplc="08090001" w:tentative="1">
      <w:start w:val="1"/>
      <w:numFmt w:val="bullet"/>
      <w:lvlText w:val=""/>
      <w:lvlJc w:val="left"/>
      <w:pPr>
        <w:ind w:left="5683" w:hanging="360"/>
      </w:pPr>
      <w:rPr>
        <w:rFonts w:ascii="Symbol" w:hAnsi="Symbol" w:hint="default"/>
      </w:rPr>
    </w:lvl>
    <w:lvl w:ilvl="7" w:tplc="08090003" w:tentative="1">
      <w:start w:val="1"/>
      <w:numFmt w:val="bullet"/>
      <w:lvlText w:val="o"/>
      <w:lvlJc w:val="left"/>
      <w:pPr>
        <w:ind w:left="6403" w:hanging="360"/>
      </w:pPr>
      <w:rPr>
        <w:rFonts w:ascii="Courier New" w:hAnsi="Courier New" w:cs="Courier New" w:hint="default"/>
      </w:rPr>
    </w:lvl>
    <w:lvl w:ilvl="8" w:tplc="08090005" w:tentative="1">
      <w:start w:val="1"/>
      <w:numFmt w:val="bullet"/>
      <w:lvlText w:val=""/>
      <w:lvlJc w:val="left"/>
      <w:pPr>
        <w:ind w:left="7123" w:hanging="360"/>
      </w:pPr>
      <w:rPr>
        <w:rFonts w:ascii="Wingdings" w:hAnsi="Wingdings" w:hint="default"/>
      </w:rPr>
    </w:lvl>
  </w:abstractNum>
  <w:abstractNum w:abstractNumId="5" w15:restartNumberingAfterBreak="0">
    <w:nsid w:val="7B291416"/>
    <w:multiLevelType w:val="hybridMultilevel"/>
    <w:tmpl w:val="648E0D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7C6E5043"/>
    <w:multiLevelType w:val="hybridMultilevel"/>
    <w:tmpl w:val="55B46C28"/>
    <w:lvl w:ilvl="0" w:tplc="08090001">
      <w:start w:val="1"/>
      <w:numFmt w:val="bullet"/>
      <w:lvlText w:val=""/>
      <w:lvlJc w:val="left"/>
      <w:pPr>
        <w:ind w:left="1467" w:hanging="360"/>
      </w:pPr>
      <w:rPr>
        <w:rFonts w:ascii="Symbol" w:hAnsi="Symbol" w:hint="default"/>
      </w:rPr>
    </w:lvl>
    <w:lvl w:ilvl="1" w:tplc="08090003">
      <w:start w:val="1"/>
      <w:numFmt w:val="bullet"/>
      <w:lvlText w:val="o"/>
      <w:lvlJc w:val="left"/>
      <w:pPr>
        <w:ind w:left="2187" w:hanging="360"/>
      </w:pPr>
      <w:rPr>
        <w:rFonts w:ascii="Courier New" w:hAnsi="Courier New" w:cs="Courier New" w:hint="default"/>
      </w:rPr>
    </w:lvl>
    <w:lvl w:ilvl="2" w:tplc="08090005">
      <w:start w:val="1"/>
      <w:numFmt w:val="bullet"/>
      <w:lvlText w:val=""/>
      <w:lvlJc w:val="left"/>
      <w:pPr>
        <w:ind w:left="2907" w:hanging="360"/>
      </w:pPr>
      <w:rPr>
        <w:rFonts w:ascii="Wingdings" w:hAnsi="Wingdings" w:hint="default"/>
      </w:rPr>
    </w:lvl>
    <w:lvl w:ilvl="3" w:tplc="08090001">
      <w:start w:val="1"/>
      <w:numFmt w:val="bullet"/>
      <w:lvlText w:val=""/>
      <w:lvlJc w:val="left"/>
      <w:pPr>
        <w:ind w:left="3627" w:hanging="360"/>
      </w:pPr>
      <w:rPr>
        <w:rFonts w:ascii="Symbol" w:hAnsi="Symbol" w:hint="default"/>
      </w:rPr>
    </w:lvl>
    <w:lvl w:ilvl="4" w:tplc="08090003">
      <w:start w:val="1"/>
      <w:numFmt w:val="bullet"/>
      <w:lvlText w:val="o"/>
      <w:lvlJc w:val="left"/>
      <w:pPr>
        <w:ind w:left="4347" w:hanging="360"/>
      </w:pPr>
      <w:rPr>
        <w:rFonts w:ascii="Courier New" w:hAnsi="Courier New" w:cs="Courier New" w:hint="default"/>
      </w:rPr>
    </w:lvl>
    <w:lvl w:ilvl="5" w:tplc="08090005">
      <w:start w:val="1"/>
      <w:numFmt w:val="bullet"/>
      <w:lvlText w:val=""/>
      <w:lvlJc w:val="left"/>
      <w:pPr>
        <w:ind w:left="5067" w:hanging="360"/>
      </w:pPr>
      <w:rPr>
        <w:rFonts w:ascii="Wingdings" w:hAnsi="Wingdings" w:hint="default"/>
      </w:rPr>
    </w:lvl>
    <w:lvl w:ilvl="6" w:tplc="08090001">
      <w:start w:val="1"/>
      <w:numFmt w:val="bullet"/>
      <w:lvlText w:val=""/>
      <w:lvlJc w:val="left"/>
      <w:pPr>
        <w:ind w:left="5787" w:hanging="360"/>
      </w:pPr>
      <w:rPr>
        <w:rFonts w:ascii="Symbol" w:hAnsi="Symbol" w:hint="default"/>
      </w:rPr>
    </w:lvl>
    <w:lvl w:ilvl="7" w:tplc="08090003">
      <w:start w:val="1"/>
      <w:numFmt w:val="bullet"/>
      <w:lvlText w:val="o"/>
      <w:lvlJc w:val="left"/>
      <w:pPr>
        <w:ind w:left="6507" w:hanging="360"/>
      </w:pPr>
      <w:rPr>
        <w:rFonts w:ascii="Courier New" w:hAnsi="Courier New" w:cs="Courier New" w:hint="default"/>
      </w:rPr>
    </w:lvl>
    <w:lvl w:ilvl="8" w:tplc="08090005">
      <w:start w:val="1"/>
      <w:numFmt w:val="bullet"/>
      <w:lvlText w:val=""/>
      <w:lvlJc w:val="left"/>
      <w:pPr>
        <w:ind w:left="7227" w:hanging="360"/>
      </w:pPr>
      <w:rPr>
        <w:rFonts w:ascii="Wingdings" w:hAnsi="Wingdings" w:hint="default"/>
      </w:rPr>
    </w:lvl>
  </w:abstractNum>
  <w:abstractNum w:abstractNumId="7" w15:restartNumberingAfterBreak="0">
    <w:nsid w:val="7DFB57CD"/>
    <w:multiLevelType w:val="hybridMultilevel"/>
    <w:tmpl w:val="3138A4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6"/>
  </w:num>
  <w:num w:numId="2">
    <w:abstractNumId w:val="1"/>
  </w:num>
  <w:num w:numId="3">
    <w:abstractNumId w:val="2"/>
  </w:num>
  <w:num w:numId="4">
    <w:abstractNumId w:val="3"/>
  </w:num>
  <w:num w:numId="5">
    <w:abstractNumId w:val="5"/>
  </w:num>
  <w:num w:numId="6">
    <w:abstractNumId w:val="0"/>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400"/>
    <w:rsid w:val="000761A6"/>
    <w:rsid w:val="00084400"/>
    <w:rsid w:val="000B143F"/>
    <w:rsid w:val="001D113E"/>
    <w:rsid w:val="002042D2"/>
    <w:rsid w:val="00262820"/>
    <w:rsid w:val="003D2CF8"/>
    <w:rsid w:val="003E2689"/>
    <w:rsid w:val="004C5564"/>
    <w:rsid w:val="006561AE"/>
    <w:rsid w:val="006A6696"/>
    <w:rsid w:val="007153A1"/>
    <w:rsid w:val="008B430D"/>
    <w:rsid w:val="008C1820"/>
    <w:rsid w:val="009107DF"/>
    <w:rsid w:val="009D5212"/>
    <w:rsid w:val="009E0575"/>
    <w:rsid w:val="00A148B0"/>
    <w:rsid w:val="00BC6FEC"/>
    <w:rsid w:val="00BD4988"/>
    <w:rsid w:val="00D07B82"/>
    <w:rsid w:val="00F028BF"/>
    <w:rsid w:val="00FA259E"/>
    <w:rsid w:val="00FE78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B218AA"/>
  <w15:chartTrackingRefBased/>
  <w15:docId w15:val="{5CA9E10A-0F2C-4F3E-B0B5-A8FDD8E6A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153A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4400"/>
    <w:pPr>
      <w:tabs>
        <w:tab w:val="center" w:pos="4513"/>
        <w:tab w:val="right" w:pos="9026"/>
      </w:tabs>
    </w:pPr>
  </w:style>
  <w:style w:type="character" w:customStyle="1" w:styleId="HeaderChar">
    <w:name w:val="Header Char"/>
    <w:basedOn w:val="DefaultParagraphFont"/>
    <w:link w:val="Header"/>
    <w:uiPriority w:val="99"/>
    <w:rsid w:val="00084400"/>
  </w:style>
  <w:style w:type="paragraph" w:styleId="Footer">
    <w:name w:val="footer"/>
    <w:basedOn w:val="Normal"/>
    <w:link w:val="FooterChar"/>
    <w:uiPriority w:val="99"/>
    <w:unhideWhenUsed/>
    <w:rsid w:val="00084400"/>
    <w:pPr>
      <w:tabs>
        <w:tab w:val="center" w:pos="4513"/>
        <w:tab w:val="right" w:pos="9026"/>
      </w:tabs>
    </w:pPr>
  </w:style>
  <w:style w:type="character" w:customStyle="1" w:styleId="FooterChar">
    <w:name w:val="Footer Char"/>
    <w:basedOn w:val="DefaultParagraphFont"/>
    <w:link w:val="Footer"/>
    <w:uiPriority w:val="99"/>
    <w:rsid w:val="00084400"/>
  </w:style>
  <w:style w:type="table" w:styleId="TableGrid">
    <w:name w:val="Table Grid"/>
    <w:basedOn w:val="TableNormal"/>
    <w:uiPriority w:val="59"/>
    <w:rsid w:val="000844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B43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3173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g"/><Relationship Id="rId1" Type="http://schemas.openxmlformats.org/officeDocument/2006/relationships/image" Target="media/image2.png"/><Relationship Id="rId5" Type="http://schemas.openxmlformats.org/officeDocument/2006/relationships/oleObject" Target="embeddings/oleObject1.bin"/><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49A528D93CDA45891DA63761B342D0" ma:contentTypeVersion="16" ma:contentTypeDescription="Create a new document." ma:contentTypeScope="" ma:versionID="c40fc3945c11b54fd81b1276f82faedf">
  <xsd:schema xmlns:xsd="http://www.w3.org/2001/XMLSchema" xmlns:xs="http://www.w3.org/2001/XMLSchema" xmlns:p="http://schemas.microsoft.com/office/2006/metadata/properties" xmlns:ns3="7b7aca62-ba28-47ea-a943-4cd6750e6e33" xmlns:ns4="25ae11c0-3f15-4398-92a9-07073bd78549" targetNamespace="http://schemas.microsoft.com/office/2006/metadata/properties" ma:root="true" ma:fieldsID="14e7a31c9e90490f1af50c81540d3717" ns3:_="" ns4:_="">
    <xsd:import namespace="7b7aca62-ba28-47ea-a943-4cd6750e6e33"/>
    <xsd:import namespace="25ae11c0-3f15-4398-92a9-07073bd7854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aca62-ba28-47ea-a943-4cd6750e6e3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e11c0-3f15-4398-92a9-07073bd7854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b7aca62-ba28-47ea-a943-4cd6750e6e33" xsi:nil="true"/>
  </documentManagement>
</p:properties>
</file>

<file path=customXml/itemProps1.xml><?xml version="1.0" encoding="utf-8"?>
<ds:datastoreItem xmlns:ds="http://schemas.openxmlformats.org/officeDocument/2006/customXml" ds:itemID="{78D40BF3-5B57-41E1-8975-46B07CF8CF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aca62-ba28-47ea-a943-4cd6750e6e33"/>
    <ds:schemaRef ds:uri="25ae11c0-3f15-4398-92a9-07073bd78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D51818-170F-4F3C-A081-DE815E5E620C}">
  <ds:schemaRefs>
    <ds:schemaRef ds:uri="http://schemas.microsoft.com/sharepoint/v3/contenttype/forms"/>
  </ds:schemaRefs>
</ds:datastoreItem>
</file>

<file path=customXml/itemProps3.xml><?xml version="1.0" encoding="utf-8"?>
<ds:datastoreItem xmlns:ds="http://schemas.openxmlformats.org/officeDocument/2006/customXml" ds:itemID="{CA8ED2EE-3BF9-467D-B145-69696D316D7E}">
  <ds:schemaRefs>
    <ds:schemaRef ds:uri="http://www.w3.org/XML/1998/namespace"/>
    <ds:schemaRef ds:uri="http://purl.org/dc/terms/"/>
    <ds:schemaRef ds:uri="http://purl.org/dc/elements/1.1/"/>
    <ds:schemaRef ds:uri="http://schemas.microsoft.com/office/2006/documentManagement/types"/>
    <ds:schemaRef ds:uri="http://schemas.microsoft.com/office/2006/metadata/properties"/>
    <ds:schemaRef ds:uri="http://purl.org/dc/dcmitype/"/>
    <ds:schemaRef ds:uri="http://schemas.microsoft.com/office/infopath/2007/PartnerControls"/>
    <ds:schemaRef ds:uri="http://schemas.openxmlformats.org/package/2006/metadata/core-properties"/>
    <ds:schemaRef ds:uri="25ae11c0-3f15-4398-92a9-07073bd78549"/>
    <ds:schemaRef ds:uri="7b7aca62-ba28-47ea-a943-4cd6750e6e33"/>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370</Words>
  <Characters>2115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Slater</dc:creator>
  <cp:keywords/>
  <dc:description/>
  <cp:lastModifiedBy>Paul Slater</cp:lastModifiedBy>
  <cp:revision>3</cp:revision>
  <cp:lastPrinted>2024-05-22T07:25:00Z</cp:lastPrinted>
  <dcterms:created xsi:type="dcterms:W3CDTF">2025-10-06T12:15:00Z</dcterms:created>
  <dcterms:modified xsi:type="dcterms:W3CDTF">2025-10-14T08:13:00Z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0x0101009A49A528D93CDA45891DA63761B342D0</vt:lpwstr>
  </property>
</Properties>
</file>