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C149E" w14:textId="77777777" w:rsidR="001B02A6" w:rsidRDefault="001B02A6" w:rsidP="0091274C">
      <w:pPr>
        <w:pStyle w:val="Title"/>
        <w:rPr>
          <w:sz w:val="24"/>
          <w:szCs w:val="24"/>
        </w:rPr>
      </w:pPr>
      <w:r>
        <w:rPr>
          <w:sz w:val="24"/>
          <w:szCs w:val="24"/>
        </w:rPr>
        <w:t>LANCASHIRE COUNTY COUNCIL</w:t>
      </w:r>
    </w:p>
    <w:p w14:paraId="5D3F9A15" w14:textId="77777777" w:rsidR="001B02A6" w:rsidRDefault="001B02A6" w:rsidP="0091274C">
      <w:pPr>
        <w:pStyle w:val="Title"/>
        <w:rPr>
          <w:sz w:val="24"/>
          <w:szCs w:val="24"/>
        </w:rPr>
      </w:pPr>
    </w:p>
    <w:p w14:paraId="6C0709AB" w14:textId="6D008298" w:rsidR="0091274C" w:rsidRPr="00C22D5F" w:rsidRDefault="0091274C" w:rsidP="0091274C">
      <w:pPr>
        <w:pStyle w:val="Title"/>
        <w:rPr>
          <w:sz w:val="24"/>
          <w:szCs w:val="24"/>
        </w:rPr>
      </w:pPr>
      <w:r>
        <w:rPr>
          <w:sz w:val="24"/>
          <w:szCs w:val="24"/>
        </w:rPr>
        <w:t>REDUNDANCY</w:t>
      </w:r>
      <w:r w:rsidR="008D1571">
        <w:rPr>
          <w:sz w:val="24"/>
          <w:szCs w:val="24"/>
        </w:rPr>
        <w:t xml:space="preserve"> AND RESTRUCTURING</w:t>
      </w:r>
      <w:r w:rsidR="009D262C">
        <w:rPr>
          <w:sz w:val="24"/>
          <w:szCs w:val="24"/>
        </w:rPr>
        <w:t xml:space="preserve"> </w:t>
      </w:r>
      <w:r>
        <w:rPr>
          <w:sz w:val="24"/>
          <w:szCs w:val="24"/>
        </w:rPr>
        <w:t>POLICY AND PROCEDURE</w:t>
      </w:r>
    </w:p>
    <w:p w14:paraId="650AD07E" w14:textId="77777777" w:rsidR="0091274C" w:rsidRPr="00C22D5F" w:rsidRDefault="0091274C" w:rsidP="0091274C">
      <w:pPr>
        <w:jc w:val="center"/>
        <w:rPr>
          <w:b/>
          <w:sz w:val="24"/>
          <w:szCs w:val="24"/>
        </w:rPr>
      </w:pPr>
    </w:p>
    <w:p w14:paraId="2E29C44F" w14:textId="0899CBAE" w:rsidR="0091274C" w:rsidRPr="00C22D5F" w:rsidRDefault="0091274C" w:rsidP="0091274C">
      <w:pPr>
        <w:pStyle w:val="Heading1"/>
        <w:rPr>
          <w:b w:val="0"/>
          <w:i/>
          <w:sz w:val="24"/>
          <w:szCs w:val="24"/>
        </w:rPr>
      </w:pPr>
      <w:r w:rsidRPr="00C22D5F">
        <w:rPr>
          <w:sz w:val="24"/>
          <w:szCs w:val="24"/>
        </w:rPr>
        <w:t xml:space="preserve">A POLICY FOR </w:t>
      </w:r>
      <w:smartTag w:uri="urn:schemas-microsoft-com:office:smarttags" w:element="stockticker">
        <w:r w:rsidRPr="00C22D5F">
          <w:rPr>
            <w:sz w:val="24"/>
            <w:szCs w:val="24"/>
          </w:rPr>
          <w:t>ALL</w:t>
        </w:r>
      </w:smartTag>
      <w:r w:rsidRPr="00C22D5F">
        <w:rPr>
          <w:sz w:val="24"/>
          <w:szCs w:val="24"/>
        </w:rPr>
        <w:t xml:space="preserve"> STAFF IN SCHOOLS WITH DELEGATED BUDGETS (REVISED </w:t>
      </w:r>
      <w:r w:rsidR="00A453CA">
        <w:rPr>
          <w:sz w:val="24"/>
          <w:szCs w:val="24"/>
        </w:rPr>
        <w:t>AUGUST 202</w:t>
      </w:r>
      <w:r w:rsidR="00F93D9B">
        <w:rPr>
          <w:sz w:val="24"/>
          <w:szCs w:val="24"/>
        </w:rPr>
        <w:t>6</w:t>
      </w:r>
      <w:r w:rsidRPr="00C22D5F">
        <w:rPr>
          <w:sz w:val="24"/>
          <w:szCs w:val="24"/>
        </w:rPr>
        <w:t>)</w:t>
      </w:r>
    </w:p>
    <w:p w14:paraId="135CDFBF" w14:textId="77777777" w:rsidR="001B02A6" w:rsidRDefault="001B02A6"/>
    <w:p w14:paraId="6D005C14" w14:textId="6EEBB80B" w:rsidR="001B02A6" w:rsidRDefault="001B02A6">
      <w:r>
        <w:t xml:space="preserve">This policy and procedure has been adopted and is published as part of the staffing policies of the Governing Board of </w:t>
      </w:r>
      <w:r w:rsidR="001A3B06">
        <w:t>Trumacar Nursery and Community Primary School.</w:t>
      </w:r>
      <w:r>
        <w:t xml:space="preserve"> It will be reviewed on an annual basis.  </w:t>
      </w:r>
    </w:p>
    <w:p w14:paraId="41D96639" w14:textId="77777777" w:rsidR="001B02A6" w:rsidRDefault="001B02A6"/>
    <w:p w14:paraId="4C337565" w14:textId="67CA1657" w:rsidR="00AD09BA" w:rsidRDefault="001B02A6">
      <w:r>
        <w:t xml:space="preserve">This policy and procedure </w:t>
      </w:r>
      <w:proofErr w:type="gramStart"/>
      <w:r>
        <w:t>has</w:t>
      </w:r>
      <w:proofErr w:type="gramEnd"/>
      <w:r>
        <w:t xml:space="preserve"> been developed in consultation with representatives of the recognised trade unions.</w:t>
      </w:r>
    </w:p>
    <w:p w14:paraId="6D2B719D" w14:textId="77777777" w:rsidR="0091274C" w:rsidRDefault="0091274C"/>
    <w:p w14:paraId="36B290A4" w14:textId="77777777" w:rsidR="0091274C" w:rsidRPr="00F024CD" w:rsidRDefault="00F024CD" w:rsidP="00F024CD">
      <w:pPr>
        <w:pStyle w:val="ListParagraph"/>
        <w:numPr>
          <w:ilvl w:val="0"/>
          <w:numId w:val="1"/>
        </w:numPr>
        <w:ind w:hanging="720"/>
        <w:rPr>
          <w:b/>
        </w:rPr>
      </w:pPr>
      <w:r w:rsidRPr="00F024CD">
        <w:rPr>
          <w:b/>
        </w:rPr>
        <w:t>Policy</w:t>
      </w:r>
      <w:r>
        <w:rPr>
          <w:b/>
        </w:rPr>
        <w:t xml:space="preserve"> Statement</w:t>
      </w:r>
    </w:p>
    <w:p w14:paraId="7B63C01C" w14:textId="77777777" w:rsidR="00B5279D" w:rsidRDefault="00B5279D" w:rsidP="00B5279D"/>
    <w:p w14:paraId="3CCDFEE3" w14:textId="77777777" w:rsidR="00B5279D" w:rsidRDefault="00B5279D" w:rsidP="00B5279D">
      <w:pPr>
        <w:ind w:left="720" w:hanging="720"/>
      </w:pPr>
      <w:r>
        <w:t>1.</w:t>
      </w:r>
      <w:r w:rsidR="001B02A6">
        <w:t>1</w:t>
      </w:r>
      <w:r>
        <w:tab/>
        <w:t>The Governing Board values its employees and is committed to the provision of job security and continuity of employment.</w:t>
      </w:r>
      <w:r w:rsidR="00CF44F9">
        <w:t xml:space="preserve">  This </w:t>
      </w:r>
      <w:r w:rsidR="001B02A6">
        <w:t>commitment</w:t>
      </w:r>
      <w:r w:rsidR="00CF44F9">
        <w:t xml:space="preserve"> is central to a</w:t>
      </w:r>
      <w:r>
        <w:t xml:space="preserve"> </w:t>
      </w:r>
      <w:r w:rsidR="00CF44F9">
        <w:t>School</w:t>
      </w:r>
      <w:r>
        <w:t xml:space="preserve"> that encourages high quality teaching and professional, administrative and holistic support that is so vital to our </w:t>
      </w:r>
      <w:r w:rsidR="00CF44F9">
        <w:t>staff</w:t>
      </w:r>
      <w:r w:rsidR="00E62483">
        <w:t xml:space="preserve"> and</w:t>
      </w:r>
      <w:r w:rsidR="00CF44F9">
        <w:t xml:space="preserve"> </w:t>
      </w:r>
      <w:r>
        <w:t>pupils</w:t>
      </w:r>
      <w:r w:rsidR="00CF44F9">
        <w:t xml:space="preserve"> and their families and carers</w:t>
      </w:r>
      <w:r>
        <w:t xml:space="preserve">. </w:t>
      </w:r>
    </w:p>
    <w:p w14:paraId="45B82919" w14:textId="77777777" w:rsidR="00B5279D" w:rsidRDefault="00B5279D" w:rsidP="00B5279D">
      <w:pPr>
        <w:ind w:left="720" w:hanging="720"/>
      </w:pPr>
    </w:p>
    <w:p w14:paraId="450D8DBB" w14:textId="2522415F" w:rsidR="00B5279D" w:rsidRDefault="001B02A6" w:rsidP="00B5279D">
      <w:pPr>
        <w:ind w:left="720" w:hanging="720"/>
      </w:pPr>
      <w:r>
        <w:t>1.2</w:t>
      </w:r>
      <w:r w:rsidR="00B5279D">
        <w:tab/>
        <w:t>It is accepted that from time</w:t>
      </w:r>
      <w:r w:rsidR="00254442">
        <w:t>-</w:t>
      </w:r>
      <w:r w:rsidR="00B5279D">
        <w:t>to</w:t>
      </w:r>
      <w:r w:rsidR="00254442">
        <w:t>-</w:t>
      </w:r>
      <w:r w:rsidR="00B5279D">
        <w:t xml:space="preserve">time circumstances will change </w:t>
      </w:r>
      <w:r w:rsidR="000928C2">
        <w:t>due to reductions</w:t>
      </w:r>
      <w:r w:rsidR="00B5279D">
        <w:t xml:space="preserve"> in external funding, reduced pupil numbers, technological or organisational </w:t>
      </w:r>
      <w:r w:rsidR="000928C2">
        <w:t>developments</w:t>
      </w:r>
      <w:r w:rsidR="00B5279D">
        <w:t xml:space="preserve">, or </w:t>
      </w:r>
      <w:r w:rsidR="000928C2">
        <w:t>other reasons</w:t>
      </w:r>
      <w:r w:rsidR="00B5279D">
        <w:t xml:space="preserve">, </w:t>
      </w:r>
      <w:r w:rsidR="000928C2">
        <w:t>which may</w:t>
      </w:r>
      <w:r w:rsidR="00B5279D">
        <w:t xml:space="preserve"> necessitat</w:t>
      </w:r>
      <w:r w:rsidR="000928C2">
        <w:t>e</w:t>
      </w:r>
      <w:r w:rsidR="00B5279D">
        <w:t xml:space="preserve"> a reduction in the number of staff employed</w:t>
      </w:r>
      <w:r w:rsidR="001151EA">
        <w:t xml:space="preserve"> or a reconfiguration of roles</w:t>
      </w:r>
      <w:r w:rsidR="00B5279D">
        <w:t xml:space="preserve">.  </w:t>
      </w:r>
    </w:p>
    <w:p w14:paraId="34031D1F" w14:textId="77777777" w:rsidR="00B5279D" w:rsidRDefault="00B5279D" w:rsidP="00B5279D">
      <w:pPr>
        <w:ind w:left="720" w:hanging="720"/>
      </w:pPr>
    </w:p>
    <w:p w14:paraId="7680EE19" w14:textId="77777777" w:rsidR="00CF44F9" w:rsidRDefault="000928C2" w:rsidP="00CF44F9">
      <w:pPr>
        <w:ind w:left="720" w:hanging="720"/>
      </w:pPr>
      <w:r>
        <w:t>1.</w:t>
      </w:r>
      <w:r w:rsidR="001B02A6">
        <w:t>3</w:t>
      </w:r>
      <w:r>
        <w:tab/>
      </w:r>
      <w:r w:rsidR="00B5279D">
        <w:t>Whilst in such circumstances all reasonable steps will be taken to mi</w:t>
      </w:r>
      <w:r w:rsidR="003902C5">
        <w:t xml:space="preserve">tigate job losses, </w:t>
      </w:r>
      <w:r w:rsidR="00B5279D">
        <w:t>there may be occasions where there is no other alternative but to make compulsory redundancies.</w:t>
      </w:r>
      <w:r w:rsidR="00CF44F9">
        <w:t xml:space="preserve">  When such situations arise, the Governing Board will endeavour to manage these challenges fairly, equitably and in the best interests of the </w:t>
      </w:r>
      <w:proofErr w:type="gramStart"/>
      <w:r w:rsidR="00CF44F9">
        <w:t>School</w:t>
      </w:r>
      <w:proofErr w:type="gramEnd"/>
      <w:r w:rsidR="00CF44F9">
        <w:t xml:space="preserve"> in the effective delivery of the curriculum</w:t>
      </w:r>
      <w:r w:rsidR="00E62483">
        <w:t xml:space="preserve"> and support for our pupils</w:t>
      </w:r>
      <w:r w:rsidR="00CF44F9">
        <w:t>.</w:t>
      </w:r>
    </w:p>
    <w:p w14:paraId="4B3B2BFE" w14:textId="77777777" w:rsidR="00B5279D" w:rsidRDefault="00B5279D" w:rsidP="00B5279D">
      <w:pPr>
        <w:ind w:left="720" w:hanging="720"/>
      </w:pPr>
    </w:p>
    <w:p w14:paraId="3813934E" w14:textId="77777777" w:rsidR="00B643CB" w:rsidRDefault="003902C5" w:rsidP="003902C5">
      <w:pPr>
        <w:ind w:left="720" w:hanging="720"/>
      </w:pPr>
      <w:r>
        <w:t>1.</w:t>
      </w:r>
      <w:r w:rsidR="001B02A6">
        <w:t>4</w:t>
      </w:r>
      <w:r>
        <w:tab/>
      </w:r>
      <w:r w:rsidR="00E62483">
        <w:t xml:space="preserve">The </w:t>
      </w:r>
      <w:r w:rsidR="00B643CB">
        <w:t>Governing Board</w:t>
      </w:r>
      <w:r w:rsidR="00E62483">
        <w:t xml:space="preserve"> will seek to avoid compulsory redundancy and take steps to mitigate the impact of redundancy where practicable through the fair and consistent application of this </w:t>
      </w:r>
      <w:r w:rsidR="00B643CB">
        <w:t>policy and procedure.</w:t>
      </w:r>
    </w:p>
    <w:p w14:paraId="6206DD9E" w14:textId="77777777" w:rsidR="00B643CB" w:rsidRDefault="00B643CB" w:rsidP="003902C5">
      <w:pPr>
        <w:ind w:left="720" w:hanging="720"/>
      </w:pPr>
    </w:p>
    <w:p w14:paraId="3C70DEC6" w14:textId="77777777" w:rsidR="003902C5" w:rsidRDefault="001B02A6" w:rsidP="003902C5">
      <w:pPr>
        <w:ind w:left="720" w:hanging="720"/>
      </w:pPr>
      <w:r>
        <w:t>1.5</w:t>
      </w:r>
      <w:r w:rsidR="00B643CB">
        <w:tab/>
      </w:r>
      <w:r w:rsidR="003902C5">
        <w:t>The Governing Board</w:t>
      </w:r>
      <w:r w:rsidR="00E62483">
        <w:t xml:space="preserve"> and Management of the School</w:t>
      </w:r>
      <w:r w:rsidR="003902C5">
        <w:t xml:space="preserve"> will endeavour to achieve staffing reductions</w:t>
      </w:r>
      <w:r w:rsidR="001C0E6C">
        <w:t xml:space="preserve"> and/or budget savings</w:t>
      </w:r>
      <w:r w:rsidR="003902C5">
        <w:t xml:space="preserve"> via the following measures to avoid compulsory redundancies:</w:t>
      </w:r>
    </w:p>
    <w:p w14:paraId="511F2CBE" w14:textId="77777777" w:rsidR="003902C5" w:rsidRDefault="003902C5" w:rsidP="003902C5">
      <w:pPr>
        <w:ind w:left="720" w:hanging="720"/>
      </w:pPr>
    </w:p>
    <w:p w14:paraId="3404548F" w14:textId="77777777" w:rsidR="003902C5" w:rsidRPr="003902C5" w:rsidRDefault="003902C5" w:rsidP="003902C5">
      <w:pPr>
        <w:ind w:left="720" w:hanging="720"/>
      </w:pPr>
    </w:p>
    <w:p w14:paraId="252CBC21" w14:textId="27225A7B" w:rsidR="003902C5" w:rsidRDefault="003902C5" w:rsidP="003902C5">
      <w:pPr>
        <w:pStyle w:val="ListParagraph"/>
        <w:numPr>
          <w:ilvl w:val="0"/>
          <w:numId w:val="3"/>
        </w:numPr>
        <w:ind w:left="1134"/>
      </w:pPr>
      <w:r>
        <w:t xml:space="preserve">Natural </w:t>
      </w:r>
      <w:r w:rsidR="00150AEF">
        <w:t xml:space="preserve">turnover </w:t>
      </w:r>
      <w:r>
        <w:t>i.e. non replacement of leavers;</w:t>
      </w:r>
    </w:p>
    <w:p w14:paraId="403A1116" w14:textId="77777777" w:rsidR="003902C5" w:rsidRDefault="003902C5" w:rsidP="003902C5">
      <w:pPr>
        <w:pStyle w:val="ListParagraph"/>
        <w:numPr>
          <w:ilvl w:val="0"/>
          <w:numId w:val="3"/>
        </w:numPr>
        <w:ind w:left="1134"/>
      </w:pPr>
      <w:r>
        <w:t>Restrict</w:t>
      </w:r>
      <w:r w:rsidR="00125AA7">
        <w:t>ion of</w:t>
      </w:r>
      <w:r>
        <w:t xml:space="preserve"> recruitment to non-essential roles;</w:t>
      </w:r>
    </w:p>
    <w:p w14:paraId="0EAE3D55" w14:textId="77777777" w:rsidR="003902C5" w:rsidRDefault="003902C5" w:rsidP="003902C5">
      <w:pPr>
        <w:pStyle w:val="ListParagraph"/>
        <w:numPr>
          <w:ilvl w:val="0"/>
          <w:numId w:val="3"/>
        </w:numPr>
        <w:ind w:left="1134"/>
      </w:pPr>
      <w:r>
        <w:t>Reduction or elimination of overtime;</w:t>
      </w:r>
    </w:p>
    <w:p w14:paraId="4D738C2B" w14:textId="77777777" w:rsidR="003902C5" w:rsidRDefault="003902C5" w:rsidP="003902C5">
      <w:pPr>
        <w:pStyle w:val="ListParagraph"/>
        <w:numPr>
          <w:ilvl w:val="0"/>
          <w:numId w:val="3"/>
        </w:numPr>
        <w:ind w:left="1134"/>
      </w:pPr>
      <w:r>
        <w:t xml:space="preserve">Consideration of flexible working arrangements and career breaks/leave of absence; </w:t>
      </w:r>
    </w:p>
    <w:p w14:paraId="64D5207D" w14:textId="77777777" w:rsidR="003902C5" w:rsidRDefault="003902C5" w:rsidP="003902C5">
      <w:pPr>
        <w:pStyle w:val="ListParagraph"/>
        <w:numPr>
          <w:ilvl w:val="0"/>
          <w:numId w:val="3"/>
        </w:numPr>
        <w:ind w:left="1134"/>
      </w:pPr>
      <w:r>
        <w:t>Reduced usage of</w:t>
      </w:r>
      <w:r w:rsidR="00E62483">
        <w:t xml:space="preserve"> </w:t>
      </w:r>
      <w:r w:rsidR="001C0E6C">
        <w:t>supply/</w:t>
      </w:r>
      <w:r>
        <w:t xml:space="preserve">agency workers and temporary employees (unless they are necessary </w:t>
      </w:r>
      <w:r w:rsidR="00E62483">
        <w:t xml:space="preserve">for cover or </w:t>
      </w:r>
      <w:proofErr w:type="gramStart"/>
      <w:r w:rsidR="00E62483">
        <w:t>particular posts</w:t>
      </w:r>
      <w:proofErr w:type="gramEnd"/>
      <w:r w:rsidR="00E62483">
        <w:t xml:space="preserve"> where</w:t>
      </w:r>
      <w:r>
        <w:t xml:space="preserve"> specific skills are required);</w:t>
      </w:r>
    </w:p>
    <w:p w14:paraId="06AC1059" w14:textId="730D6F84" w:rsidR="00961C14" w:rsidRDefault="00961C14" w:rsidP="003902C5">
      <w:pPr>
        <w:pStyle w:val="ListParagraph"/>
        <w:numPr>
          <w:ilvl w:val="0"/>
          <w:numId w:val="3"/>
        </w:numPr>
        <w:ind w:left="1134"/>
      </w:pPr>
      <w:r>
        <w:t xml:space="preserve">Review of existing fixed term contracts </w:t>
      </w:r>
      <w:r w:rsidR="00CE7C5E">
        <w:t>and</w:t>
      </w:r>
      <w:r>
        <w:t xml:space="preserve"> variable hour contracts;</w:t>
      </w:r>
    </w:p>
    <w:p w14:paraId="58890D32" w14:textId="1FEA481E" w:rsidR="00A23D98" w:rsidRDefault="00A23D98" w:rsidP="003902C5">
      <w:pPr>
        <w:pStyle w:val="ListParagraph"/>
        <w:numPr>
          <w:ilvl w:val="0"/>
          <w:numId w:val="3"/>
        </w:numPr>
        <w:ind w:left="1134"/>
      </w:pPr>
      <w:r>
        <w:t xml:space="preserve">Restructuring the workforce to accommodate </w:t>
      </w:r>
      <w:r w:rsidR="001151EA">
        <w:t xml:space="preserve">any </w:t>
      </w:r>
      <w:r>
        <w:t>change in circumstances;</w:t>
      </w:r>
    </w:p>
    <w:p w14:paraId="5F4C5791" w14:textId="77777777" w:rsidR="001C0E6C" w:rsidRDefault="001C0E6C" w:rsidP="001C0E6C">
      <w:pPr>
        <w:pStyle w:val="ListParagraph"/>
        <w:numPr>
          <w:ilvl w:val="0"/>
          <w:numId w:val="3"/>
        </w:numPr>
        <w:ind w:left="1134"/>
      </w:pPr>
      <w:r w:rsidRPr="001C0E6C">
        <w:lastRenderedPageBreak/>
        <w:t>Provision of reasonable training or re-training of staff members for redeployment</w:t>
      </w:r>
      <w:r>
        <w:t xml:space="preserve"> into alternative employment where this is available;</w:t>
      </w:r>
    </w:p>
    <w:p w14:paraId="0EC82EB2" w14:textId="77777777" w:rsidR="004212DD" w:rsidRDefault="004F0718" w:rsidP="003052C2">
      <w:pPr>
        <w:pStyle w:val="ListParagraph"/>
        <w:numPr>
          <w:ilvl w:val="0"/>
          <w:numId w:val="3"/>
        </w:numPr>
        <w:ind w:left="1134"/>
      </w:pPr>
      <w:r>
        <w:t>In the case of teachers in h</w:t>
      </w:r>
      <w:r w:rsidR="004212DD" w:rsidRPr="004212DD">
        <w:t xml:space="preserve">igh </w:t>
      </w:r>
      <w:r>
        <w:t>s</w:t>
      </w:r>
      <w:r w:rsidR="004212DD" w:rsidRPr="004212DD">
        <w:t>chool settings, an audit of second and third subjects will be conducted to establish which teachers can be redeployed to other fa</w:t>
      </w:r>
      <w:r w:rsidR="004212DD">
        <w:t>culties to teach those subjects;</w:t>
      </w:r>
    </w:p>
    <w:p w14:paraId="30B40E0C" w14:textId="44DFAFFF" w:rsidR="003902C5" w:rsidRDefault="00125AA7" w:rsidP="003902C5">
      <w:pPr>
        <w:pStyle w:val="ListParagraph"/>
        <w:numPr>
          <w:ilvl w:val="0"/>
          <w:numId w:val="3"/>
        </w:numPr>
        <w:ind w:left="1134"/>
      </w:pPr>
      <w:r>
        <w:t>Invitation of</w:t>
      </w:r>
      <w:r w:rsidR="003902C5">
        <w:t xml:space="preserve"> applications for </w:t>
      </w:r>
      <w:r w:rsidR="004212DD">
        <w:t>flexible/</w:t>
      </w:r>
      <w:r w:rsidR="004904C6">
        <w:t>phased/</w:t>
      </w:r>
      <w:r w:rsidR="003902C5">
        <w:t xml:space="preserve">early retirement or voluntary </w:t>
      </w:r>
      <w:r w:rsidR="00E62483">
        <w:t>redundancy</w:t>
      </w:r>
      <w:r w:rsidR="00150AEF">
        <w:t xml:space="preserve">.  Employees who have expressed an interest in flexible/early retirement or voluntary redundancy and have sought an estimate of financial entitlements will not be bound to make an </w:t>
      </w:r>
      <w:r w:rsidR="00BA4507">
        <w:t xml:space="preserve">application. </w:t>
      </w:r>
      <w:r w:rsidR="001151EA">
        <w:t>Similarly, t</w:t>
      </w:r>
      <w:r w:rsidR="00BA4507">
        <w:t>he</w:t>
      </w:r>
      <w:r w:rsidR="003902C5">
        <w:t xml:space="preserve"> </w:t>
      </w:r>
      <w:r w:rsidR="00E62483">
        <w:t>School</w:t>
      </w:r>
      <w:r w:rsidR="003902C5">
        <w:t xml:space="preserve"> reserves the right to refuse applications</w:t>
      </w:r>
      <w:r w:rsidR="006D5452">
        <w:t xml:space="preserve"> for flexible/early retirement or voluntary redundancy</w:t>
      </w:r>
      <w:r w:rsidR="003902C5">
        <w:t>;</w:t>
      </w:r>
    </w:p>
    <w:p w14:paraId="068BC2B9" w14:textId="24A64719" w:rsidR="003902C5" w:rsidRDefault="003902C5" w:rsidP="003902C5">
      <w:pPr>
        <w:pStyle w:val="ListParagraph"/>
        <w:numPr>
          <w:ilvl w:val="0"/>
          <w:numId w:val="3"/>
        </w:numPr>
        <w:ind w:left="1134"/>
      </w:pPr>
      <w:r>
        <w:t xml:space="preserve">A </w:t>
      </w:r>
      <w:r w:rsidR="006D5452">
        <w:t xml:space="preserve">voluntary </w:t>
      </w:r>
      <w:r>
        <w:t>reduction in contractual working time either on a permanent basis or on a temporary basis;</w:t>
      </w:r>
    </w:p>
    <w:p w14:paraId="3AB9D6F3" w14:textId="546FA520" w:rsidR="001C0E6C" w:rsidRDefault="003902C5" w:rsidP="003902C5">
      <w:pPr>
        <w:pStyle w:val="ListParagraph"/>
        <w:numPr>
          <w:ilvl w:val="0"/>
          <w:numId w:val="3"/>
        </w:numPr>
        <w:ind w:left="1134"/>
      </w:pPr>
      <w:r>
        <w:t>A</w:t>
      </w:r>
      <w:r w:rsidR="006D5452">
        <w:t xml:space="preserve"> voluntary</w:t>
      </w:r>
      <w:r>
        <w:t xml:space="preserve"> temporary cessation of work for an agre</w:t>
      </w:r>
      <w:r w:rsidR="00E62483">
        <w:t>ed period</w:t>
      </w:r>
      <w:r w:rsidR="001151EA">
        <w:t xml:space="preserve"> (under the Career Break Scheme or Leave of Absence Policy);</w:t>
      </w:r>
    </w:p>
    <w:p w14:paraId="0677F469" w14:textId="77777777" w:rsidR="003902C5" w:rsidRDefault="001C0E6C" w:rsidP="003902C5">
      <w:pPr>
        <w:pStyle w:val="ListParagraph"/>
        <w:numPr>
          <w:ilvl w:val="0"/>
          <w:numId w:val="3"/>
        </w:numPr>
        <w:ind w:left="1134"/>
      </w:pPr>
      <w:r>
        <w:t xml:space="preserve">Use of the Voluntary Transfer Scheme, as detailed in </w:t>
      </w:r>
      <w:r w:rsidRPr="001C0E6C">
        <w:rPr>
          <w:b/>
        </w:rPr>
        <w:t xml:space="preserve">Appendix </w:t>
      </w:r>
      <w:r w:rsidR="004F0718">
        <w:rPr>
          <w:b/>
        </w:rPr>
        <w:t>1</w:t>
      </w:r>
      <w:r w:rsidR="003902C5">
        <w:t>.</w:t>
      </w:r>
    </w:p>
    <w:p w14:paraId="42E8023D" w14:textId="77777777" w:rsidR="004F4A04" w:rsidRPr="00D43E3F" w:rsidRDefault="004F4A04" w:rsidP="003902C5">
      <w:pPr>
        <w:pStyle w:val="ListParagraph"/>
        <w:numPr>
          <w:ilvl w:val="0"/>
          <w:numId w:val="3"/>
        </w:numPr>
        <w:ind w:left="1134"/>
      </w:pPr>
      <w:r>
        <w:t xml:space="preserve">Use of the Transferred (Bumped) Redundancy Scheme, as detailed in </w:t>
      </w:r>
      <w:r w:rsidR="004F0718">
        <w:rPr>
          <w:b/>
        </w:rPr>
        <w:t>Appendix 2</w:t>
      </w:r>
      <w:r>
        <w:rPr>
          <w:b/>
        </w:rPr>
        <w:t>.</w:t>
      </w:r>
    </w:p>
    <w:p w14:paraId="59AAAA70" w14:textId="77777777" w:rsidR="00D43E3F" w:rsidRDefault="00D43E3F" w:rsidP="00D43E3F"/>
    <w:p w14:paraId="03596115" w14:textId="3FD87DB5" w:rsidR="00D43E3F" w:rsidRDefault="00D43E3F" w:rsidP="00D43E3F">
      <w:pPr>
        <w:ind w:left="720" w:hanging="720"/>
      </w:pPr>
      <w:r>
        <w:t>1.</w:t>
      </w:r>
      <w:r w:rsidR="001B02A6">
        <w:t>6</w:t>
      </w:r>
      <w:r>
        <w:tab/>
      </w:r>
      <w:r w:rsidRPr="00D43E3F">
        <w:t xml:space="preserve">The Governing Board delegates to the Headteacher the role of assessing the feasibility of voluntary measures including factors such as the </w:t>
      </w:r>
      <w:r>
        <w:t>S</w:t>
      </w:r>
      <w:r w:rsidRPr="00D43E3F">
        <w:t>chool’s need to retain the types of knowledge and skills that are believed to be essential to meet its future curriculum aims, the need to retain a balance of different skills and any other relevant/appropriate factors.</w:t>
      </w:r>
      <w:r w:rsidR="009C45C1">
        <w:t xml:space="preserve">  These measures will continue to be explored until selection for redundancy takes place.</w:t>
      </w:r>
    </w:p>
    <w:p w14:paraId="518E6FD5" w14:textId="5A40B208" w:rsidR="00D62D68" w:rsidRDefault="00D62D68" w:rsidP="00D43E3F">
      <w:pPr>
        <w:ind w:left="720" w:hanging="720"/>
      </w:pPr>
    </w:p>
    <w:p w14:paraId="7EFAC6B4" w14:textId="3CBDC597" w:rsidR="00D62D68" w:rsidRDefault="00D62D68" w:rsidP="00D43E3F">
      <w:pPr>
        <w:ind w:left="720" w:hanging="720"/>
      </w:pPr>
      <w:r>
        <w:t>1.7</w:t>
      </w:r>
      <w:r>
        <w:tab/>
      </w:r>
      <w:r w:rsidRPr="00D62D68">
        <w:t>The School processes personal data, including special categories of data, collected and processed during the selection for redundancy and restructuring processes, including applications for voluntary redundancy and redundancy</w:t>
      </w:r>
      <w:r>
        <w:t xml:space="preserve"> payment</w:t>
      </w:r>
      <w:r w:rsidRPr="00D62D68">
        <w:t xml:space="preserve"> estimates, in accordance with the School's Data Protection Policy. In particular, data collected as part of the redundancy process and any subsequent stages of action under the Redundancy </w:t>
      </w:r>
      <w:r w:rsidR="005606B8">
        <w:t xml:space="preserve">and Restructuring </w:t>
      </w:r>
      <w:r w:rsidRPr="00D62D68">
        <w:t xml:space="preserve">Procedure is held securely and accessed by, and disclosed to, individuals only for the purposes of completing the Redundancy </w:t>
      </w:r>
      <w:r w:rsidR="005606B8">
        <w:t xml:space="preserve">and Restructuring </w:t>
      </w:r>
      <w:r w:rsidRPr="00D62D68">
        <w:t>Procedure.  Inappropriate access or disclosure of employee data constitutes a data breach and should be reported in accordance with the school's Data Protection Policy.  It may also constitute a disciplinary offence, which will be dealt with under the school's Disciplinary Procedure.</w:t>
      </w:r>
    </w:p>
    <w:p w14:paraId="16EE26AB" w14:textId="77777777" w:rsidR="000928C2" w:rsidRDefault="000928C2" w:rsidP="00B5279D">
      <w:pPr>
        <w:ind w:left="720" w:hanging="720"/>
      </w:pPr>
    </w:p>
    <w:p w14:paraId="6544DEB6" w14:textId="77777777" w:rsidR="00EC48B5" w:rsidRDefault="00EC48B5" w:rsidP="00B5279D">
      <w:pPr>
        <w:ind w:left="720" w:hanging="720"/>
      </w:pPr>
    </w:p>
    <w:p w14:paraId="494E1EE6" w14:textId="77777777" w:rsidR="004F4A04" w:rsidRPr="004F4A04" w:rsidRDefault="004F4A04" w:rsidP="004F4A04">
      <w:pPr>
        <w:ind w:left="720" w:hanging="720"/>
        <w:rPr>
          <w:b/>
        </w:rPr>
      </w:pPr>
      <w:r w:rsidRPr="004F4A04">
        <w:rPr>
          <w:b/>
        </w:rPr>
        <w:t xml:space="preserve">2. </w:t>
      </w:r>
      <w:r>
        <w:rPr>
          <w:b/>
        </w:rPr>
        <w:tab/>
        <w:t>Definition of R</w:t>
      </w:r>
      <w:r w:rsidRPr="004F4A04">
        <w:rPr>
          <w:b/>
        </w:rPr>
        <w:t>edundancy</w:t>
      </w:r>
    </w:p>
    <w:p w14:paraId="550440E9" w14:textId="77777777" w:rsidR="004F4A04" w:rsidRDefault="004F4A04" w:rsidP="004F4A04">
      <w:pPr>
        <w:ind w:left="720" w:hanging="720"/>
      </w:pPr>
    </w:p>
    <w:p w14:paraId="1F3AFEF1" w14:textId="77777777" w:rsidR="00D43E3F" w:rsidRDefault="004F4A04" w:rsidP="00D43E3F">
      <w:pPr>
        <w:ind w:left="720" w:hanging="720"/>
      </w:pPr>
      <w:r>
        <w:t>2.1</w:t>
      </w:r>
      <w:r>
        <w:tab/>
      </w:r>
      <w:r w:rsidR="00D43E3F">
        <w:t>Under the Employment Rights Act 1996, an employee is dismissed by reason of redundancy if the dismissal is wholly or mainly attributable to the fact that:</w:t>
      </w:r>
    </w:p>
    <w:p w14:paraId="3553244A" w14:textId="77777777" w:rsidR="00D43E3F" w:rsidRDefault="00D43E3F" w:rsidP="00D43E3F">
      <w:pPr>
        <w:ind w:left="720" w:hanging="720"/>
      </w:pPr>
    </w:p>
    <w:p w14:paraId="51A40253" w14:textId="77777777" w:rsidR="00D43E3F" w:rsidRDefault="00D43E3F" w:rsidP="00D43E3F">
      <w:pPr>
        <w:pStyle w:val="ListParagraph"/>
        <w:numPr>
          <w:ilvl w:val="0"/>
          <w:numId w:val="10"/>
        </w:numPr>
        <w:ind w:left="1134"/>
      </w:pPr>
      <w:r>
        <w:t>the employer ceases to carry on the business in which the employee was employed;</w:t>
      </w:r>
    </w:p>
    <w:p w14:paraId="1BFA0305" w14:textId="77777777" w:rsidR="00D43E3F" w:rsidRDefault="00D43E3F" w:rsidP="00D43E3F">
      <w:pPr>
        <w:pStyle w:val="ListParagraph"/>
        <w:numPr>
          <w:ilvl w:val="0"/>
          <w:numId w:val="10"/>
        </w:numPr>
        <w:ind w:left="1134"/>
      </w:pPr>
      <w:r>
        <w:t>the employer ceases to carry on that business in the place where the employee was employed;</w:t>
      </w:r>
    </w:p>
    <w:p w14:paraId="61529AA0" w14:textId="77777777" w:rsidR="00D43E3F" w:rsidRDefault="00D43E3F" w:rsidP="00D43E3F">
      <w:pPr>
        <w:pStyle w:val="ListParagraph"/>
        <w:numPr>
          <w:ilvl w:val="0"/>
          <w:numId w:val="10"/>
        </w:numPr>
        <w:ind w:left="1134"/>
      </w:pPr>
      <w:r>
        <w:t>the needs of the business for employees to carry out work of a particular kind cease or diminish; or</w:t>
      </w:r>
    </w:p>
    <w:p w14:paraId="3902D4BA" w14:textId="77777777" w:rsidR="00D43E3F" w:rsidRDefault="00D43E3F" w:rsidP="00D43E3F">
      <w:pPr>
        <w:pStyle w:val="ListParagraph"/>
        <w:numPr>
          <w:ilvl w:val="0"/>
          <w:numId w:val="10"/>
        </w:numPr>
        <w:ind w:left="1134"/>
      </w:pPr>
      <w:r>
        <w:lastRenderedPageBreak/>
        <w:t>the needs of the business for employees to carry out work of a particular kind in the place where the employee was employed cease or diminish.</w:t>
      </w:r>
    </w:p>
    <w:p w14:paraId="3CA7ACED" w14:textId="77777777" w:rsidR="00D43E3F" w:rsidRDefault="00D43E3F" w:rsidP="00D43E3F">
      <w:pPr>
        <w:pStyle w:val="ListParagraph"/>
        <w:ind w:left="1134"/>
      </w:pPr>
    </w:p>
    <w:p w14:paraId="07A1D346" w14:textId="77777777" w:rsidR="00D43E3F" w:rsidRDefault="00D43E3F" w:rsidP="00D43E3F">
      <w:pPr>
        <w:ind w:left="720" w:hanging="720"/>
      </w:pPr>
      <w:r>
        <w:t>2.2</w:t>
      </w:r>
      <w:r>
        <w:tab/>
        <w:t>This definition is relevant for the purposes of determining whether or not a dismissal is fair and whether or not the employee is entitled to a redundancy payment.</w:t>
      </w:r>
    </w:p>
    <w:p w14:paraId="6632C95E" w14:textId="77777777" w:rsidR="00D43E3F" w:rsidRDefault="00D43E3F" w:rsidP="00D43E3F">
      <w:pPr>
        <w:ind w:left="720" w:hanging="720"/>
      </w:pPr>
    </w:p>
    <w:p w14:paraId="39FB2849" w14:textId="5A1E8E25" w:rsidR="00D77374" w:rsidRPr="00216C57" w:rsidRDefault="00072B2F" w:rsidP="00D77374">
      <w:pPr>
        <w:ind w:left="720" w:hanging="720"/>
        <w:rPr>
          <w:b/>
        </w:rPr>
      </w:pPr>
      <w:r>
        <w:rPr>
          <w:b/>
        </w:rPr>
        <w:t>3.</w:t>
      </w:r>
      <w:r>
        <w:rPr>
          <w:b/>
        </w:rPr>
        <w:tab/>
      </w:r>
      <w:r w:rsidR="00D77374">
        <w:rPr>
          <w:b/>
        </w:rPr>
        <w:t>Restructuring to avoid Redundancies</w:t>
      </w:r>
    </w:p>
    <w:p w14:paraId="73453A14" w14:textId="77777777" w:rsidR="00D77374" w:rsidRDefault="00D77374" w:rsidP="00D77374">
      <w:pPr>
        <w:ind w:left="720" w:hanging="720"/>
      </w:pPr>
    </w:p>
    <w:p w14:paraId="41D20EFF" w14:textId="74FB364B" w:rsidR="00D77374" w:rsidRDefault="00072B2F" w:rsidP="00D77374">
      <w:pPr>
        <w:ind w:left="720" w:hanging="720"/>
      </w:pPr>
      <w:r>
        <w:t>3</w:t>
      </w:r>
      <w:r w:rsidR="00D77374">
        <w:t>.1</w:t>
      </w:r>
      <w:r w:rsidR="00D77374">
        <w:tab/>
        <w:t xml:space="preserve">A restructuring exercise may be undertaken in response to changes in circumstances in order to improve efficiencies and avoid compulsory redundancies. </w:t>
      </w:r>
    </w:p>
    <w:p w14:paraId="32961EAF" w14:textId="77777777" w:rsidR="00D77374" w:rsidRDefault="00D77374" w:rsidP="00D77374">
      <w:pPr>
        <w:ind w:left="720" w:hanging="720"/>
      </w:pPr>
    </w:p>
    <w:p w14:paraId="4423F571" w14:textId="0128C7F3" w:rsidR="00D77374" w:rsidRDefault="00072B2F" w:rsidP="00D77374">
      <w:pPr>
        <w:ind w:left="720" w:hanging="720"/>
      </w:pPr>
      <w:r>
        <w:t>3</w:t>
      </w:r>
      <w:r w:rsidR="00D77374">
        <w:t>.2</w:t>
      </w:r>
      <w:r w:rsidR="00D77374">
        <w:tab/>
        <w:t xml:space="preserve">The Headteacher should draft their new structure and seek advice from the Schools HR Team and their School's Finance Officer where appropriate to ensure that it is a viable proposition.  The Headteacher should then present the proposed structure changes to the Governing Board who will determine whether to establish a Staffing Review Committee as per paragraph </w:t>
      </w:r>
      <w:r>
        <w:t>4.</w:t>
      </w:r>
    </w:p>
    <w:p w14:paraId="328BD009" w14:textId="77777777" w:rsidR="00D77374" w:rsidRDefault="00D77374" w:rsidP="00D77374">
      <w:pPr>
        <w:ind w:left="720" w:hanging="720"/>
      </w:pPr>
    </w:p>
    <w:p w14:paraId="38B8B6E5" w14:textId="5FCF7041" w:rsidR="00D77374" w:rsidRDefault="00072B2F" w:rsidP="00D77374">
      <w:pPr>
        <w:ind w:left="720" w:hanging="720"/>
      </w:pPr>
      <w:r>
        <w:t>3</w:t>
      </w:r>
      <w:r w:rsidR="00D77374">
        <w:t>.3</w:t>
      </w:r>
      <w:r w:rsidR="00D77374">
        <w:tab/>
        <w:t xml:space="preserve">The Staffing Review Committee, or the Headteacher on the Committee's behalf, and a representative from the Schools HR Team, will determine in principle the proposed new structure and the way in which it may be populated, including ringfencing arrangements, selection criteria and method of selection for the available posts within the structure.  Voluntary measures to achieve reductions should be explored by the Headteacher as set out in paragraph 1.5 above.  </w:t>
      </w:r>
    </w:p>
    <w:p w14:paraId="214D4FED" w14:textId="77777777" w:rsidR="00D77374" w:rsidRDefault="00D77374" w:rsidP="00D77374">
      <w:pPr>
        <w:ind w:left="720" w:hanging="720"/>
      </w:pPr>
    </w:p>
    <w:p w14:paraId="2DFFFDAE" w14:textId="70D39FB4" w:rsidR="00D77374" w:rsidRDefault="00072B2F" w:rsidP="00D77374">
      <w:pPr>
        <w:ind w:left="720" w:hanging="720"/>
      </w:pPr>
      <w:r>
        <w:t>3</w:t>
      </w:r>
      <w:r w:rsidR="00D77374">
        <w:t>.4</w:t>
      </w:r>
      <w:r w:rsidR="00D77374">
        <w:tab/>
        <w:t xml:space="preserve">The proposals, selection criteria and timeframe for implementation will be subject to formal consultation with the affected employees and recognised trade union representatives.  </w:t>
      </w:r>
    </w:p>
    <w:p w14:paraId="50B3DA18" w14:textId="77777777" w:rsidR="00D77374" w:rsidRDefault="00D77374" w:rsidP="00D77374">
      <w:pPr>
        <w:ind w:left="720" w:hanging="720"/>
      </w:pPr>
    </w:p>
    <w:p w14:paraId="1EC2BB6A" w14:textId="57DFAAEF" w:rsidR="00D77374" w:rsidRDefault="00072B2F" w:rsidP="00D77374">
      <w:pPr>
        <w:ind w:left="720" w:hanging="720"/>
      </w:pPr>
      <w:r>
        <w:t>3</w:t>
      </w:r>
      <w:r w:rsidR="00D77374">
        <w:t>.5</w:t>
      </w:r>
      <w:r w:rsidR="00D77374">
        <w:tab/>
        <w:t xml:space="preserve">Following consultation, the new structure will be confirmed to the affected employees along with the processes for ringfencing, selection and implementation.  Employees can submit their preferences for suitable available posts within the new structure and may be required to outline how they meet the selection criteria in writing to the Headteacher.  An Options Form is available at </w:t>
      </w:r>
      <w:r w:rsidR="00D77374">
        <w:rPr>
          <w:b/>
        </w:rPr>
        <w:t>Appendix 6</w:t>
      </w:r>
      <w:r w:rsidR="00D77374">
        <w:t xml:space="preserve"> for this purpose.</w:t>
      </w:r>
    </w:p>
    <w:p w14:paraId="2F9C8C2E" w14:textId="77777777" w:rsidR="00D77374" w:rsidRDefault="00D77374" w:rsidP="00D77374">
      <w:pPr>
        <w:ind w:left="720" w:hanging="720"/>
      </w:pPr>
    </w:p>
    <w:p w14:paraId="23BA7CCE" w14:textId="7211EC56" w:rsidR="00D77374" w:rsidRDefault="00072B2F" w:rsidP="00D77374">
      <w:pPr>
        <w:ind w:left="720" w:hanging="720"/>
      </w:pPr>
      <w:r>
        <w:t>3</w:t>
      </w:r>
      <w:r w:rsidR="00D77374">
        <w:t>.6</w:t>
      </w:r>
      <w:r w:rsidR="00D77374">
        <w:tab/>
        <w:t>The Staffing Review Committee or the Headteacher on the Committee's behalf, will determine the staffing of the new structure using the relevant selection criteria and method of selection, taking account of employees' preferences for available posts.</w:t>
      </w:r>
    </w:p>
    <w:p w14:paraId="4452B83D" w14:textId="77777777" w:rsidR="00D77374" w:rsidRDefault="00D77374" w:rsidP="00D77374">
      <w:pPr>
        <w:ind w:left="720" w:hanging="720"/>
      </w:pPr>
    </w:p>
    <w:p w14:paraId="3472C7FD" w14:textId="014B5C4C" w:rsidR="00D77374" w:rsidRDefault="00072B2F" w:rsidP="00D77374">
      <w:pPr>
        <w:ind w:left="720" w:hanging="720"/>
      </w:pPr>
      <w:r>
        <w:t>3</w:t>
      </w:r>
      <w:r w:rsidR="00D77374">
        <w:t>.7</w:t>
      </w:r>
      <w:r w:rsidR="00D77374">
        <w:tab/>
        <w:t>The Staffing Review Committee, or the Headteacher on the Committee's behalf, will confidentially communicate the outcome of the restructuring process to each employee. The selection scores of other employees must not be disclosed or discussed with the employee since they are confidential to those individual employees.</w:t>
      </w:r>
    </w:p>
    <w:p w14:paraId="326F07DB" w14:textId="77777777" w:rsidR="00D77374" w:rsidRDefault="00D77374" w:rsidP="00D77374">
      <w:pPr>
        <w:ind w:left="720" w:hanging="720"/>
      </w:pPr>
    </w:p>
    <w:p w14:paraId="289249FA" w14:textId="7F9AD90B" w:rsidR="00B04A1B" w:rsidRDefault="00072B2F" w:rsidP="00D77374">
      <w:pPr>
        <w:ind w:left="720" w:hanging="720"/>
      </w:pPr>
      <w:r>
        <w:t>3.8</w:t>
      </w:r>
      <w:r w:rsidR="00D77374">
        <w:tab/>
        <w:t xml:space="preserve">Where a suitable offer of a post in the new structure results in detriment in pay </w:t>
      </w:r>
      <w:proofErr w:type="gramStart"/>
      <w:r w:rsidR="00D77374">
        <w:t>in excess of</w:t>
      </w:r>
      <w:proofErr w:type="gramEnd"/>
      <w:r w:rsidR="00D77374">
        <w:t xml:space="preserve"> 25%, </w:t>
      </w:r>
      <w:r w:rsidR="00B04A1B">
        <w:t xml:space="preserve">support staff employees </w:t>
      </w:r>
      <w:r w:rsidR="00D77374">
        <w:t>may be entitled to a one</w:t>
      </w:r>
      <w:r>
        <w:t>-</w:t>
      </w:r>
      <w:r w:rsidR="00D77374">
        <w:t xml:space="preserve">off compensation payment. </w:t>
      </w:r>
      <w:r w:rsidR="00042E65">
        <w:t>(</w:t>
      </w:r>
      <w:r w:rsidR="00B04A1B">
        <w:t>Separate arrangements are in place for teachers as set out</w:t>
      </w:r>
      <w:r w:rsidR="00042E65">
        <w:t xml:space="preserve"> at Section 5 of </w:t>
      </w:r>
      <w:r w:rsidR="00B04A1B">
        <w:t xml:space="preserve">the School Teachers Pay and Conditions </w:t>
      </w:r>
      <w:r w:rsidR="00042E65">
        <w:t>D</w:t>
      </w:r>
      <w:r w:rsidR="00B04A1B">
        <w:t xml:space="preserve">ocument and </w:t>
      </w:r>
      <w:r w:rsidR="00042E65">
        <w:t>G</w:t>
      </w:r>
      <w:r w:rsidR="00B04A1B">
        <w:t>uidance</w:t>
      </w:r>
      <w:r w:rsidR="00042E65">
        <w:t>)</w:t>
      </w:r>
    </w:p>
    <w:p w14:paraId="0CDCD3B0" w14:textId="77777777" w:rsidR="00D77374" w:rsidRDefault="00D77374" w:rsidP="00D77374">
      <w:pPr>
        <w:ind w:left="720" w:hanging="720"/>
      </w:pPr>
    </w:p>
    <w:p w14:paraId="0EB1B2B3" w14:textId="0AF78993" w:rsidR="00D77374" w:rsidRDefault="00072B2F" w:rsidP="00D77374">
      <w:pPr>
        <w:ind w:left="720" w:hanging="720"/>
      </w:pPr>
      <w:r>
        <w:t>3</w:t>
      </w:r>
      <w:r w:rsidR="00D77374">
        <w:t>.</w:t>
      </w:r>
      <w:r>
        <w:t>9</w:t>
      </w:r>
      <w:r w:rsidR="00D77374">
        <w:tab/>
      </w:r>
      <w:r w:rsidR="00D77374" w:rsidRPr="00166CD9">
        <w:t xml:space="preserve">Employees who are dissatisfied with their assigned post will have the right to raise a complaint in writing.  The Staffing Review Committee, or </w:t>
      </w:r>
      <w:r w:rsidR="00D77374">
        <w:t>the Headteacher on the Committee's behalf</w:t>
      </w:r>
      <w:r w:rsidR="00D77374" w:rsidRPr="00166CD9">
        <w:t xml:space="preserve">, will arrange a meeting with the employee to discuss the complaint in the first instance and the employee may be accompanied by a trade union </w:t>
      </w:r>
      <w:r w:rsidR="00D77374" w:rsidRPr="00166CD9">
        <w:lastRenderedPageBreak/>
        <w:t xml:space="preserve">representative. </w:t>
      </w:r>
      <w:r w:rsidR="00D77374">
        <w:t>The employee will be given a minimum of 5 working days' notice of the meeting and may request a postponement of up to 5 working days if their representative is unavailable.</w:t>
      </w:r>
      <w:r w:rsidR="00D77374" w:rsidRPr="00166CD9">
        <w:t xml:space="preserve"> If an employee remains dissatisfied with the outcome of the meeting, they have the right to submit an appeal in writing to the Clerk to Governors.  The appeal will be heard by the Appeals Committee in accordance with paragraph 1</w:t>
      </w:r>
      <w:r w:rsidR="00D77374">
        <w:t>1</w:t>
      </w:r>
      <w:r w:rsidR="00D77374" w:rsidRPr="00166CD9">
        <w:t xml:space="preserve"> below.  The Staffing Review Committee, </w:t>
      </w:r>
      <w:r w:rsidR="00D77374">
        <w:t>or the Headteacher on the Committee's behalf</w:t>
      </w:r>
      <w:r w:rsidR="00D77374" w:rsidRPr="00166CD9">
        <w:t xml:space="preserve"> with advice from a representative from the Schools HR Team, will determine whether the timeframe for the implementation of the new structure should be adjusted in light of the time taken to hear the complaint.</w:t>
      </w:r>
    </w:p>
    <w:p w14:paraId="6D75690A" w14:textId="77777777" w:rsidR="00254442" w:rsidRDefault="00254442" w:rsidP="00D77374">
      <w:pPr>
        <w:ind w:left="720" w:hanging="720"/>
      </w:pPr>
    </w:p>
    <w:p w14:paraId="5EC1915C" w14:textId="5D3D3C09" w:rsidR="00D77374" w:rsidRDefault="00072B2F" w:rsidP="00254442">
      <w:pPr>
        <w:ind w:left="720" w:hanging="720"/>
      </w:pPr>
      <w:r>
        <w:t>3.10</w:t>
      </w:r>
      <w:r>
        <w:tab/>
      </w:r>
      <w:r w:rsidR="00D77374">
        <w:t xml:space="preserve">Alternatively, it may be that available posts within the new structure are not considered to be suitable alternative employment for employees who may therefore become displaced (I.e., without a post).  Employees who are displaced following the implementation of a new staffing structure will be at risk of redundancy.  </w:t>
      </w:r>
    </w:p>
    <w:p w14:paraId="42F26AC9" w14:textId="77777777" w:rsidR="00D77374" w:rsidRDefault="00D77374" w:rsidP="00D77374">
      <w:pPr>
        <w:ind w:left="720" w:hanging="720"/>
      </w:pPr>
    </w:p>
    <w:p w14:paraId="68F77E3A" w14:textId="5C83D91B" w:rsidR="00D77374" w:rsidRDefault="00072B2F" w:rsidP="00D77374">
      <w:pPr>
        <w:ind w:left="720" w:hanging="720"/>
      </w:pPr>
      <w:r>
        <w:t>3</w:t>
      </w:r>
      <w:r w:rsidR="00254442">
        <w:t>.</w:t>
      </w:r>
      <w:r>
        <w:t>11</w:t>
      </w:r>
      <w:r w:rsidR="00254442">
        <w:tab/>
      </w:r>
      <w:r w:rsidR="00D77374">
        <w:t>Employees who have been displaced will be provided with written contractual notice of dismissal on the grounds of redundancy. The letter will also include:</w:t>
      </w:r>
    </w:p>
    <w:p w14:paraId="79B275C5" w14:textId="77777777" w:rsidR="00D77374" w:rsidRDefault="00D77374" w:rsidP="00D77374">
      <w:pPr>
        <w:ind w:left="720" w:hanging="720"/>
      </w:pPr>
    </w:p>
    <w:p w14:paraId="4E5D0CB0" w14:textId="77777777" w:rsidR="00D77374" w:rsidRDefault="00D77374" w:rsidP="00D77374">
      <w:pPr>
        <w:ind w:left="720" w:firstLine="720"/>
      </w:pPr>
      <w:r>
        <w:t xml:space="preserve">details of the selection criteria and points awarded (where applicable); </w:t>
      </w:r>
    </w:p>
    <w:p w14:paraId="62BC9B2B" w14:textId="77777777" w:rsidR="00D77374" w:rsidRDefault="00D77374" w:rsidP="00D77374">
      <w:pPr>
        <w:ind w:left="720" w:firstLine="720"/>
      </w:pPr>
      <w:r>
        <w:t>the redundancy payment and the basis for its calculation; and</w:t>
      </w:r>
    </w:p>
    <w:p w14:paraId="7899BBA6" w14:textId="77777777" w:rsidR="00D77374" w:rsidRDefault="00D77374" w:rsidP="00D77374">
      <w:pPr>
        <w:ind w:left="720" w:firstLine="720"/>
      </w:pPr>
      <w:r>
        <w:t>arrangements for employees who wish to submit an appeal.</w:t>
      </w:r>
    </w:p>
    <w:p w14:paraId="3CC0D940" w14:textId="77777777" w:rsidR="00D77374" w:rsidRDefault="00D77374" w:rsidP="00D77374">
      <w:pPr>
        <w:ind w:left="720" w:hanging="720"/>
      </w:pPr>
    </w:p>
    <w:p w14:paraId="4D5B2F29" w14:textId="7436D256" w:rsidR="00D77374" w:rsidRDefault="00072B2F" w:rsidP="00D77374">
      <w:pPr>
        <w:ind w:left="720" w:hanging="720"/>
      </w:pPr>
      <w:r>
        <w:t>3</w:t>
      </w:r>
      <w:r w:rsidR="00D77374">
        <w:t>.1</w:t>
      </w:r>
      <w:r>
        <w:t>2</w:t>
      </w:r>
      <w:r w:rsidR="00254442">
        <w:tab/>
      </w:r>
      <w:r w:rsidR="00D77374">
        <w:t xml:space="preserve">Suitable alternative employment available within School will be offered to employees who have been given written notice of redundancy and support will be provided to assist with finding alternative work outside of the </w:t>
      </w:r>
      <w:proofErr w:type="gramStart"/>
      <w:r w:rsidR="00D77374">
        <w:t>School</w:t>
      </w:r>
      <w:proofErr w:type="gramEnd"/>
      <w:r w:rsidR="00D77374">
        <w:t xml:space="preserve">, in accordance with paragraph 10 below. </w:t>
      </w:r>
    </w:p>
    <w:p w14:paraId="3E2D199A" w14:textId="77777777" w:rsidR="00D77374" w:rsidRDefault="00D77374" w:rsidP="00D77374">
      <w:pPr>
        <w:ind w:left="720" w:hanging="720"/>
      </w:pPr>
    </w:p>
    <w:p w14:paraId="633BFD63" w14:textId="1284940C" w:rsidR="00D77374" w:rsidRDefault="00072B2F" w:rsidP="00D77374">
      <w:pPr>
        <w:ind w:left="720" w:hanging="720"/>
      </w:pPr>
      <w:r>
        <w:t>3</w:t>
      </w:r>
      <w:r w:rsidR="00D77374">
        <w:t>.1</w:t>
      </w:r>
      <w:r>
        <w:t>3</w:t>
      </w:r>
      <w:r w:rsidR="00D77374">
        <w:tab/>
        <w:t xml:space="preserve">Appeal arrangements will be held in accordance with paragraph 11 below. </w:t>
      </w:r>
    </w:p>
    <w:p w14:paraId="2F2DCA18" w14:textId="77777777" w:rsidR="00D77374" w:rsidRDefault="00D77374" w:rsidP="00D43E3F">
      <w:pPr>
        <w:ind w:left="720" w:hanging="720"/>
      </w:pPr>
    </w:p>
    <w:p w14:paraId="45640A0B" w14:textId="5F27C31B" w:rsidR="00D43E3F" w:rsidRPr="00D43E3F" w:rsidRDefault="00072B2F" w:rsidP="00D43E3F">
      <w:pPr>
        <w:ind w:left="720" w:hanging="720"/>
        <w:rPr>
          <w:b/>
        </w:rPr>
      </w:pPr>
      <w:r>
        <w:rPr>
          <w:b/>
        </w:rPr>
        <w:t>4</w:t>
      </w:r>
      <w:r w:rsidR="00D43E3F" w:rsidRPr="00D43E3F">
        <w:rPr>
          <w:b/>
        </w:rPr>
        <w:t xml:space="preserve">. </w:t>
      </w:r>
      <w:r w:rsidR="00D43E3F" w:rsidRPr="00D43E3F">
        <w:rPr>
          <w:b/>
        </w:rPr>
        <w:tab/>
      </w:r>
      <w:r w:rsidR="006C1FB2">
        <w:rPr>
          <w:b/>
        </w:rPr>
        <w:t>Staffing Review Committee</w:t>
      </w:r>
    </w:p>
    <w:p w14:paraId="29E21B3E" w14:textId="77777777" w:rsidR="00D43E3F" w:rsidRDefault="00D43E3F" w:rsidP="00D43E3F">
      <w:pPr>
        <w:ind w:left="720" w:hanging="720"/>
      </w:pPr>
    </w:p>
    <w:p w14:paraId="623BEBCB" w14:textId="1374CD6F" w:rsidR="00316F74" w:rsidRDefault="00072B2F" w:rsidP="00D43E3F">
      <w:pPr>
        <w:ind w:left="720" w:hanging="720"/>
      </w:pPr>
      <w:r>
        <w:t>4</w:t>
      </w:r>
      <w:r w:rsidR="006C1FB2">
        <w:t>.1</w:t>
      </w:r>
      <w:r w:rsidR="006C1FB2">
        <w:tab/>
      </w:r>
      <w:r w:rsidR="00D43E3F">
        <w:t>Where a reduction in employee numbers is likely</w:t>
      </w:r>
      <w:r w:rsidR="00FE1CF8">
        <w:t xml:space="preserve"> and voluntary measures have not achieved the necessary reductions or budgetary savings</w:t>
      </w:r>
      <w:r w:rsidR="00D43E3F">
        <w:t xml:space="preserve">, the </w:t>
      </w:r>
      <w:r w:rsidR="006C1FB2">
        <w:t>Governing Board will</w:t>
      </w:r>
      <w:r w:rsidR="00D43E3F">
        <w:t xml:space="preserve"> </w:t>
      </w:r>
      <w:r w:rsidR="006C1FB2">
        <w:t>establish a Staffing Review Committee</w:t>
      </w:r>
      <w:r w:rsidR="00316F74">
        <w:t xml:space="preserve"> </w:t>
      </w:r>
      <w:r w:rsidR="00FE1CF8">
        <w:t xml:space="preserve">comprised of a minimum of three governors, who may be drawn from the Staffing Committee.   A model Terms of Reference for the Staffing Review Committee is contained at </w:t>
      </w:r>
      <w:r w:rsidR="00FE1CF8">
        <w:rPr>
          <w:b/>
        </w:rPr>
        <w:t xml:space="preserve">Appendix </w:t>
      </w:r>
      <w:r w:rsidR="004F0718">
        <w:rPr>
          <w:b/>
        </w:rPr>
        <w:t>3</w:t>
      </w:r>
      <w:r w:rsidR="00FE1CF8">
        <w:rPr>
          <w:b/>
        </w:rPr>
        <w:t xml:space="preserve">. </w:t>
      </w:r>
    </w:p>
    <w:p w14:paraId="2FD1B585" w14:textId="77777777" w:rsidR="00316F74" w:rsidRDefault="00316F74" w:rsidP="00D43E3F">
      <w:pPr>
        <w:ind w:left="720" w:hanging="720"/>
      </w:pPr>
    </w:p>
    <w:p w14:paraId="1B2D82F0" w14:textId="02F9E103" w:rsidR="00316F74" w:rsidRDefault="00072B2F" w:rsidP="00D43E3F">
      <w:pPr>
        <w:ind w:left="720" w:hanging="720"/>
      </w:pPr>
      <w:r>
        <w:t>4</w:t>
      </w:r>
      <w:r w:rsidR="00316F74">
        <w:t>.2</w:t>
      </w:r>
      <w:r w:rsidR="00316F74">
        <w:tab/>
        <w:t xml:space="preserve">The Staffing Review Committee will </w:t>
      </w:r>
      <w:r w:rsidR="00FE1CF8">
        <w:t xml:space="preserve">have delegated authority to identify the group(s) of employees who may be affected by the proposed staffing reductions and to determine the selection criteria, method of selection, consultation and selection processes and timeframe for potential redundancies.  The Committee will be advised by a representative from the </w:t>
      </w:r>
      <w:proofErr w:type="gramStart"/>
      <w:r w:rsidR="00FE1CF8">
        <w:t>Schools</w:t>
      </w:r>
      <w:proofErr w:type="gramEnd"/>
      <w:r w:rsidR="00FE1CF8">
        <w:t xml:space="preserve"> HR team on the </w:t>
      </w:r>
      <w:r w:rsidR="00621567">
        <w:t xml:space="preserve">redundancy process and the </w:t>
      </w:r>
      <w:r w:rsidR="00FE1CF8">
        <w:t>application of this policy and procedure.</w:t>
      </w:r>
    </w:p>
    <w:p w14:paraId="3C04FFF0" w14:textId="77777777" w:rsidR="00316F74" w:rsidRDefault="00316F74" w:rsidP="00D43E3F">
      <w:pPr>
        <w:ind w:left="720" w:hanging="720"/>
      </w:pPr>
    </w:p>
    <w:p w14:paraId="26DB705B" w14:textId="4739E0B8" w:rsidR="006C1FB2" w:rsidRPr="00316F74" w:rsidRDefault="00072B2F" w:rsidP="00D43E3F">
      <w:pPr>
        <w:ind w:left="720" w:hanging="720"/>
        <w:rPr>
          <w:b/>
        </w:rPr>
      </w:pPr>
      <w:r>
        <w:t>4</w:t>
      </w:r>
      <w:r w:rsidR="001B02A6">
        <w:t>.3</w:t>
      </w:r>
      <w:r w:rsidR="00316F74">
        <w:tab/>
      </w:r>
      <w:r w:rsidR="00180CC4">
        <w:t>The Headteacher will attend all meetings of the Staffing Review Committee as an a</w:t>
      </w:r>
      <w:r w:rsidR="00180CC4" w:rsidRPr="00180CC4">
        <w:t>dvisor and will provide the Committee with the information they need to manage and make decisions about the redundancy consultation and selection process</w:t>
      </w:r>
      <w:r w:rsidR="00180CC4">
        <w:t>.</w:t>
      </w:r>
      <w:r w:rsidR="00316F74">
        <w:t xml:space="preserve">  </w:t>
      </w:r>
    </w:p>
    <w:p w14:paraId="4B72288D" w14:textId="77777777" w:rsidR="00180CC4" w:rsidRDefault="00180CC4" w:rsidP="00D43E3F">
      <w:pPr>
        <w:ind w:left="720" w:hanging="720"/>
      </w:pPr>
    </w:p>
    <w:p w14:paraId="758A8CB9" w14:textId="126EC844" w:rsidR="00180CC4" w:rsidRDefault="00072B2F" w:rsidP="006C1FB2">
      <w:pPr>
        <w:ind w:left="720" w:hanging="720"/>
      </w:pPr>
      <w:r>
        <w:t>4</w:t>
      </w:r>
      <w:r w:rsidR="001B02A6">
        <w:t>.4</w:t>
      </w:r>
      <w:r w:rsidR="006C1FB2">
        <w:tab/>
        <w:t xml:space="preserve">The </w:t>
      </w:r>
      <w:r w:rsidR="00180CC4">
        <w:t>Staffing Review Committee</w:t>
      </w:r>
      <w:r w:rsidR="00316F74">
        <w:t>, with advice from the Headteacher,</w:t>
      </w:r>
      <w:r w:rsidR="00180CC4">
        <w:t xml:space="preserve"> will determine </w:t>
      </w:r>
      <w:r w:rsidR="006C1FB2">
        <w:t xml:space="preserve">what impact </w:t>
      </w:r>
      <w:r w:rsidR="00180CC4">
        <w:t>the</w:t>
      </w:r>
      <w:r w:rsidR="006C1FB2">
        <w:t xml:space="preserve"> </w:t>
      </w:r>
      <w:r w:rsidR="00621567">
        <w:t xml:space="preserve">proposed </w:t>
      </w:r>
      <w:r w:rsidR="006C1FB2">
        <w:t>reduction</w:t>
      </w:r>
      <w:r w:rsidR="00621567">
        <w:t>(s)</w:t>
      </w:r>
      <w:r w:rsidR="006C1FB2">
        <w:t xml:space="preserve"> will have on the working </w:t>
      </w:r>
      <w:r w:rsidR="00180CC4">
        <w:t>practices and capacity</w:t>
      </w:r>
      <w:r w:rsidR="006C1FB2">
        <w:t xml:space="preserve"> of other em</w:t>
      </w:r>
      <w:r w:rsidR="00180CC4">
        <w:t>ployees to ensure that adequate preparation can be made in School to mitigate</w:t>
      </w:r>
      <w:r w:rsidR="00621567">
        <w:t xml:space="preserve"> any</w:t>
      </w:r>
      <w:r w:rsidR="00180CC4">
        <w:t xml:space="preserve"> adverse impact.</w:t>
      </w:r>
    </w:p>
    <w:p w14:paraId="5F459DCD" w14:textId="77777777" w:rsidR="00180CC4" w:rsidRDefault="00180CC4" w:rsidP="006C1FB2">
      <w:pPr>
        <w:ind w:left="720" w:hanging="720"/>
      </w:pPr>
    </w:p>
    <w:p w14:paraId="0CC3A069" w14:textId="56B98606" w:rsidR="006C1FB2" w:rsidRPr="00FE1CF8" w:rsidRDefault="00072B2F" w:rsidP="006C1FB2">
      <w:pPr>
        <w:ind w:left="720" w:hanging="720"/>
        <w:rPr>
          <w:b/>
        </w:rPr>
      </w:pPr>
      <w:r>
        <w:rPr>
          <w:b/>
        </w:rPr>
        <w:t>5.</w:t>
      </w:r>
      <w:r w:rsidR="00FE1CF8">
        <w:rPr>
          <w:b/>
        </w:rPr>
        <w:tab/>
      </w:r>
      <w:r w:rsidR="00621567">
        <w:rPr>
          <w:b/>
        </w:rPr>
        <w:t xml:space="preserve">Identifying the Selection Pool and </w:t>
      </w:r>
      <w:r w:rsidR="004338E6">
        <w:rPr>
          <w:b/>
        </w:rPr>
        <w:t>Selection Criteria</w:t>
      </w:r>
    </w:p>
    <w:p w14:paraId="47ED94F1" w14:textId="77777777" w:rsidR="006C1FB2" w:rsidRDefault="006C1FB2" w:rsidP="00D43E3F">
      <w:pPr>
        <w:ind w:left="720" w:hanging="720"/>
      </w:pPr>
    </w:p>
    <w:p w14:paraId="0077AF41" w14:textId="2657737E" w:rsidR="00D43E3F" w:rsidRDefault="00072B2F" w:rsidP="00D43E3F">
      <w:pPr>
        <w:ind w:left="720" w:hanging="720"/>
      </w:pPr>
      <w:r>
        <w:t>5</w:t>
      </w:r>
      <w:r w:rsidR="00FE1CF8">
        <w:t>.1</w:t>
      </w:r>
      <w:r w:rsidR="00FE1CF8">
        <w:tab/>
      </w:r>
      <w:r w:rsidR="00D43E3F">
        <w:t xml:space="preserve">The selection pool must be fairly </w:t>
      </w:r>
      <w:proofErr w:type="gramStart"/>
      <w:r w:rsidR="00D43E3F">
        <w:t>defined</w:t>
      </w:r>
      <w:proofErr w:type="gramEnd"/>
      <w:r w:rsidR="00D43E3F">
        <w:t xml:space="preserve"> and consideration must be given to the extent to which employees are doing similar work and the extent to which the employees' jobs are interchangeable. </w:t>
      </w:r>
    </w:p>
    <w:p w14:paraId="0A8B11F4" w14:textId="77777777" w:rsidR="00621567" w:rsidRDefault="00621567" w:rsidP="00D43E3F">
      <w:pPr>
        <w:ind w:left="720" w:hanging="720"/>
      </w:pPr>
    </w:p>
    <w:p w14:paraId="143C801B" w14:textId="03F65E0D" w:rsidR="00D43E3F" w:rsidRDefault="00072B2F" w:rsidP="00D43E3F">
      <w:pPr>
        <w:ind w:left="720" w:hanging="720"/>
      </w:pPr>
      <w:r>
        <w:t>5</w:t>
      </w:r>
      <w:r w:rsidR="004338E6">
        <w:t>.2</w:t>
      </w:r>
      <w:r w:rsidR="004338E6">
        <w:tab/>
      </w:r>
      <w:r w:rsidR="00D43E3F">
        <w:t xml:space="preserve">Selection for redundancy should be made </w:t>
      </w:r>
      <w:proofErr w:type="gramStart"/>
      <w:r w:rsidR="00D43E3F">
        <w:t>on the basis of</w:t>
      </w:r>
      <w:proofErr w:type="gramEnd"/>
      <w:r w:rsidR="00D43E3F">
        <w:t xml:space="preserve"> objective selection criteria that are clear </w:t>
      </w:r>
      <w:r w:rsidR="009E6A28">
        <w:t xml:space="preserve">to </w:t>
      </w:r>
      <w:r w:rsidR="00D43E3F">
        <w:t>understand</w:t>
      </w:r>
      <w:r w:rsidR="009E6A28">
        <w:t xml:space="preserve"> and ensure that the correct skills, experience and knowledge are retained for the future requirements and success of the </w:t>
      </w:r>
      <w:proofErr w:type="gramStart"/>
      <w:r w:rsidR="009E6A28">
        <w:t>School</w:t>
      </w:r>
      <w:proofErr w:type="gramEnd"/>
      <w:r w:rsidR="009E6A28">
        <w:t>.</w:t>
      </w:r>
      <w:r w:rsidR="00D43E3F">
        <w:t xml:space="preserve"> </w:t>
      </w:r>
    </w:p>
    <w:p w14:paraId="700B4F34" w14:textId="77777777" w:rsidR="004338E6" w:rsidRDefault="004338E6" w:rsidP="00D43E3F">
      <w:pPr>
        <w:ind w:left="720" w:hanging="720"/>
      </w:pPr>
    </w:p>
    <w:p w14:paraId="7CEA79B5" w14:textId="1D82D1D2" w:rsidR="00D43E3F" w:rsidRPr="00BA4507" w:rsidRDefault="00072B2F" w:rsidP="00D43E3F">
      <w:pPr>
        <w:ind w:left="720" w:hanging="720"/>
      </w:pPr>
      <w:r>
        <w:t>5</w:t>
      </w:r>
      <w:r w:rsidR="00216C57">
        <w:t>.3</w:t>
      </w:r>
      <w:r w:rsidR="004338E6">
        <w:tab/>
      </w:r>
      <w:r w:rsidR="00D43E3F">
        <w:t xml:space="preserve">The chosen selection criteria must be capable of objective justification and of being supported with evidence and data. </w:t>
      </w:r>
      <w:r w:rsidR="00150AEF">
        <w:t xml:space="preserve">Selection criteria will be subject to formal consultation with affected employees and recognised </w:t>
      </w:r>
      <w:r w:rsidR="00326F66">
        <w:t xml:space="preserve">trade union </w:t>
      </w:r>
      <w:r w:rsidR="00150AEF">
        <w:t xml:space="preserve">representatives, in accordance with paragraph </w:t>
      </w:r>
      <w:r w:rsidR="00347B72">
        <w:t>7</w:t>
      </w:r>
      <w:r w:rsidR="00150AEF">
        <w:t xml:space="preserve"> below.  </w:t>
      </w:r>
      <w:r w:rsidR="00CA297E">
        <w:t>A</w:t>
      </w:r>
      <w:r w:rsidR="00216C57">
        <w:t xml:space="preserve">n example Selection Criteria Scoring Matrix </w:t>
      </w:r>
      <w:r w:rsidR="004F0718">
        <w:t xml:space="preserve">and guidance </w:t>
      </w:r>
      <w:r w:rsidR="00216C57">
        <w:t xml:space="preserve">is provided at </w:t>
      </w:r>
      <w:r w:rsidR="00216C57">
        <w:rPr>
          <w:b/>
        </w:rPr>
        <w:t>Appendi</w:t>
      </w:r>
      <w:r w:rsidR="004F0718">
        <w:rPr>
          <w:b/>
        </w:rPr>
        <w:t>ces 4 and 5</w:t>
      </w:r>
      <w:r w:rsidR="00216C57">
        <w:rPr>
          <w:b/>
        </w:rPr>
        <w:t>.</w:t>
      </w:r>
      <w:r w:rsidR="00150AEF">
        <w:rPr>
          <w:b/>
        </w:rPr>
        <w:t xml:space="preserve"> </w:t>
      </w:r>
    </w:p>
    <w:p w14:paraId="4A4C0811" w14:textId="77777777" w:rsidR="004338E6" w:rsidRDefault="004338E6" w:rsidP="00D43E3F">
      <w:pPr>
        <w:ind w:left="720" w:hanging="720"/>
      </w:pPr>
    </w:p>
    <w:p w14:paraId="61DE62FE" w14:textId="3EB82880" w:rsidR="00D43E3F" w:rsidRDefault="00072B2F" w:rsidP="00D43E3F">
      <w:pPr>
        <w:ind w:left="720" w:hanging="720"/>
      </w:pPr>
      <w:r>
        <w:t>5</w:t>
      </w:r>
      <w:r w:rsidR="00216C57">
        <w:t>.4</w:t>
      </w:r>
      <w:r w:rsidR="00216C57">
        <w:tab/>
      </w:r>
      <w:r w:rsidR="00D43E3F">
        <w:t>The selection criteria must not discriminate against staff on the grounds of any of the protected characteristics covered by the Equality Act 2010 (age, sex, race, religion and belief, disability, sexual orientation, gender reassignment, marriage and civil partnership and pregnancy and maternity), or an employee's part-time or fixed term status (Part Time Workers (Prevention of Less Favourable Treatment) Regulations 2000; Fixed Term Employees (Prevention of Less Favourable Treatment) Regulations 2002).</w:t>
      </w:r>
      <w:r w:rsidR="00EA23BA">
        <w:t xml:space="preserve"> Fixed term contracts can be terminated where this can be objectively </w:t>
      </w:r>
      <w:proofErr w:type="gramStart"/>
      <w:r w:rsidR="00EA23BA">
        <w:t>justified</w:t>
      </w:r>
      <w:proofErr w:type="gramEnd"/>
      <w:r w:rsidR="00EA23BA">
        <w:t xml:space="preserve"> and this will depend upon the reason</w:t>
      </w:r>
      <w:r w:rsidR="00CA297E">
        <w:t>s</w:t>
      </w:r>
      <w:r w:rsidR="00EA23BA">
        <w:t xml:space="preserve"> for the fixed term contract and the</w:t>
      </w:r>
      <w:r w:rsidR="00CA297E">
        <w:t xml:space="preserve"> proposed termination</w:t>
      </w:r>
      <w:r w:rsidR="00EA23BA">
        <w:t>.</w:t>
      </w:r>
    </w:p>
    <w:p w14:paraId="2B889CEA" w14:textId="77777777" w:rsidR="00216C57" w:rsidRDefault="00216C57" w:rsidP="00D43E3F">
      <w:pPr>
        <w:ind w:left="720" w:hanging="720"/>
      </w:pPr>
    </w:p>
    <w:p w14:paraId="32F89367" w14:textId="34A484FF" w:rsidR="00216C57" w:rsidRDefault="00072B2F" w:rsidP="00D43E3F">
      <w:pPr>
        <w:ind w:left="720" w:hanging="720"/>
      </w:pPr>
      <w:r>
        <w:t>5</w:t>
      </w:r>
      <w:r w:rsidR="00216C57">
        <w:t>.5</w:t>
      </w:r>
      <w:r w:rsidR="00216C57">
        <w:tab/>
      </w:r>
      <w:r w:rsidR="00D43E3F">
        <w:t xml:space="preserve">Length of service should not be used as the </w:t>
      </w:r>
      <w:r w:rsidR="004C4770">
        <w:t>primary</w:t>
      </w:r>
      <w:r w:rsidR="00D43E3F">
        <w:t xml:space="preserve"> criterion for selection as this could potentially lead to claims of indirect age and/o sex discrimination.  </w:t>
      </w:r>
      <w:r w:rsidR="00216C57">
        <w:t>Length of service can be used as a secondary criterion where two or more employees have achieved the same score</w:t>
      </w:r>
      <w:r w:rsidR="009C45C1">
        <w:t xml:space="preserve"> following the selection process.</w:t>
      </w:r>
      <w:r w:rsidR="00216C57">
        <w:t xml:space="preserve"> </w:t>
      </w:r>
    </w:p>
    <w:p w14:paraId="053B9A75" w14:textId="77777777" w:rsidR="00216C57" w:rsidRDefault="00216C57" w:rsidP="00D43E3F">
      <w:pPr>
        <w:ind w:left="720" w:hanging="720"/>
      </w:pPr>
    </w:p>
    <w:p w14:paraId="18B524E2" w14:textId="18DCC9AC" w:rsidR="008D486E" w:rsidRDefault="00072B2F" w:rsidP="00EE52F0">
      <w:pPr>
        <w:ind w:left="720" w:hanging="720"/>
      </w:pPr>
      <w:r>
        <w:t>5</w:t>
      </w:r>
      <w:r w:rsidR="00216C57">
        <w:t>.6</w:t>
      </w:r>
      <w:r w:rsidR="00216C57">
        <w:tab/>
        <w:t>A</w:t>
      </w:r>
      <w:r w:rsidR="00D43E3F">
        <w:t xml:space="preserve">ny disability or maternity/pregnancy related absences should be discounted from attendance records if using </w:t>
      </w:r>
      <w:r w:rsidR="004C4770">
        <w:t>sickness absence</w:t>
      </w:r>
      <w:r w:rsidR="00D43E3F">
        <w:t xml:space="preserve"> as a criterion, as this could potentially lead to claims of indirect discrimination on the grounds of disability or pregnancy and maternity.</w:t>
      </w:r>
      <w:r w:rsidR="00CA297E">
        <w:t xml:space="preserve">  Absences due to leave of absence, maternity, paternity, parental</w:t>
      </w:r>
      <w:r w:rsidR="00960AB5">
        <w:t>, adoption</w:t>
      </w:r>
      <w:r w:rsidR="00CA297E">
        <w:t xml:space="preserve"> or annual leave must not be counted towards attendance records.</w:t>
      </w:r>
    </w:p>
    <w:p w14:paraId="2AC3B655" w14:textId="77777777" w:rsidR="00EE52F0" w:rsidRDefault="00EE52F0" w:rsidP="004A6753"/>
    <w:p w14:paraId="5282A0D9" w14:textId="278A8B56" w:rsidR="00C93E16" w:rsidRPr="00840E6B" w:rsidRDefault="00072B2F" w:rsidP="00D43E3F">
      <w:pPr>
        <w:ind w:left="720" w:hanging="720"/>
        <w:rPr>
          <w:b/>
        </w:rPr>
      </w:pPr>
      <w:r>
        <w:rPr>
          <w:b/>
        </w:rPr>
        <w:t>6</w:t>
      </w:r>
      <w:r w:rsidR="00840E6B">
        <w:rPr>
          <w:b/>
        </w:rPr>
        <w:t>.</w:t>
      </w:r>
      <w:r w:rsidR="00840E6B">
        <w:rPr>
          <w:b/>
        </w:rPr>
        <w:tab/>
        <w:t>Consultation</w:t>
      </w:r>
    </w:p>
    <w:p w14:paraId="78618F4D" w14:textId="77777777" w:rsidR="00C93E16" w:rsidRDefault="00C93E16" w:rsidP="00D43E3F">
      <w:pPr>
        <w:ind w:left="720" w:hanging="720"/>
      </w:pPr>
    </w:p>
    <w:p w14:paraId="51C38172" w14:textId="0910393D" w:rsidR="00D43E3F" w:rsidRDefault="00072B2F" w:rsidP="00D43E3F">
      <w:pPr>
        <w:ind w:left="720" w:hanging="720"/>
      </w:pPr>
      <w:r>
        <w:t>6</w:t>
      </w:r>
      <w:r w:rsidR="00840E6B">
        <w:t>.1</w:t>
      </w:r>
      <w:r w:rsidR="00840E6B">
        <w:tab/>
      </w:r>
      <w:r w:rsidR="00D43E3F">
        <w:t xml:space="preserve">Appropriate consultation will be carried out </w:t>
      </w:r>
      <w:r w:rsidR="005C6905">
        <w:t xml:space="preserve">by the Staffing Review Committee </w:t>
      </w:r>
      <w:r w:rsidR="00D43E3F">
        <w:t>with the relevant employees and employee representatives in respect of any redundancy proposals as soon as practicable and as fully as possible. Consultation must include those employees who are absent due to sickness or maternity/paternity/adoption leave, which may entail special arrangements being made to ensure notification and consultation are undertaken.</w:t>
      </w:r>
    </w:p>
    <w:p w14:paraId="5449D1A6" w14:textId="77777777" w:rsidR="00840E6B" w:rsidRDefault="00840E6B" w:rsidP="00D43E3F">
      <w:pPr>
        <w:ind w:left="720" w:hanging="720"/>
      </w:pPr>
    </w:p>
    <w:p w14:paraId="2EFCA1FA" w14:textId="4E708837" w:rsidR="00840E6B" w:rsidRDefault="00072B2F" w:rsidP="00D43E3F">
      <w:pPr>
        <w:ind w:left="720" w:hanging="720"/>
      </w:pPr>
      <w:r>
        <w:t>6</w:t>
      </w:r>
      <w:r w:rsidR="00840E6B">
        <w:t>.2</w:t>
      </w:r>
      <w:r w:rsidR="00840E6B">
        <w:tab/>
      </w:r>
      <w:r w:rsidR="00D43E3F">
        <w:t xml:space="preserve">Consultation must be meaningful and will focus on ways of avoiding redundancies, reducing the numbers to be dismissed and mitigating the </w:t>
      </w:r>
      <w:r w:rsidR="00B31D44">
        <w:t>effects</w:t>
      </w:r>
      <w:r w:rsidR="00D43E3F">
        <w:t xml:space="preserve"> of any dismissals that subsequently take place.  </w:t>
      </w:r>
    </w:p>
    <w:p w14:paraId="2CDEB10A" w14:textId="77777777" w:rsidR="00840E6B" w:rsidRDefault="00840E6B" w:rsidP="00D43E3F">
      <w:pPr>
        <w:ind w:left="720" w:hanging="720"/>
      </w:pPr>
    </w:p>
    <w:p w14:paraId="763A8F77" w14:textId="4E268284" w:rsidR="00D43E3F" w:rsidRDefault="00072B2F" w:rsidP="00D43E3F">
      <w:pPr>
        <w:ind w:left="720" w:hanging="720"/>
      </w:pPr>
      <w:r>
        <w:lastRenderedPageBreak/>
        <w:t>6</w:t>
      </w:r>
      <w:r w:rsidR="00840E6B">
        <w:t>.3</w:t>
      </w:r>
      <w:r w:rsidR="00840E6B">
        <w:tab/>
      </w:r>
      <w:r w:rsidR="00D43E3F">
        <w:t xml:space="preserve">The following information </w:t>
      </w:r>
      <w:r w:rsidR="00D424AB">
        <w:t>will</w:t>
      </w:r>
      <w:r w:rsidR="00D43E3F">
        <w:t xml:space="preserve"> be provided to affected employees and </w:t>
      </w:r>
      <w:r w:rsidR="00326F66">
        <w:t>recognised trade union representatives</w:t>
      </w:r>
      <w:r w:rsidR="00D43E3F">
        <w:t xml:space="preserve"> </w:t>
      </w:r>
      <w:r w:rsidR="00B31D44">
        <w:t xml:space="preserve">in writing </w:t>
      </w:r>
      <w:r w:rsidR="00D43E3F">
        <w:t xml:space="preserve">and </w:t>
      </w:r>
      <w:r w:rsidR="00D424AB">
        <w:t>will</w:t>
      </w:r>
      <w:r w:rsidR="00D43E3F">
        <w:t xml:space="preserve"> form the basis for consultation:</w:t>
      </w:r>
    </w:p>
    <w:p w14:paraId="3F9EC955" w14:textId="77777777" w:rsidR="00840E6B" w:rsidRDefault="00840E6B" w:rsidP="00D43E3F">
      <w:pPr>
        <w:ind w:left="720" w:hanging="720"/>
      </w:pPr>
    </w:p>
    <w:p w14:paraId="499E9A85" w14:textId="44A827B8" w:rsidR="00D43E3F" w:rsidRDefault="00D424AB" w:rsidP="004A6753">
      <w:pPr>
        <w:pStyle w:val="ListParagraph"/>
        <w:numPr>
          <w:ilvl w:val="0"/>
          <w:numId w:val="21"/>
        </w:numPr>
      </w:pPr>
      <w:r>
        <w:t>t</w:t>
      </w:r>
      <w:r w:rsidR="00D43E3F">
        <w:t>he reason(s) for the proposed redundancies</w:t>
      </w:r>
      <w:r w:rsidR="00326F66">
        <w:t xml:space="preserve"> including relevant financial and budgetary information</w:t>
      </w:r>
      <w:r w:rsidR="00840E6B">
        <w:t>;</w:t>
      </w:r>
    </w:p>
    <w:p w14:paraId="649AB595" w14:textId="77777777" w:rsidR="00D43E3F" w:rsidRDefault="00D424AB" w:rsidP="004A6753">
      <w:pPr>
        <w:pStyle w:val="ListParagraph"/>
        <w:numPr>
          <w:ilvl w:val="0"/>
          <w:numId w:val="21"/>
        </w:numPr>
      </w:pPr>
      <w:r>
        <w:t>t</w:t>
      </w:r>
      <w:r w:rsidR="00D43E3F">
        <w:t>he numbers and descriptions of employees proposed to be made redundant</w:t>
      </w:r>
      <w:r w:rsidR="00840E6B">
        <w:t>;</w:t>
      </w:r>
    </w:p>
    <w:p w14:paraId="1E350A18" w14:textId="77777777" w:rsidR="00D43E3F" w:rsidRDefault="00D424AB" w:rsidP="004A6753">
      <w:pPr>
        <w:pStyle w:val="ListParagraph"/>
        <w:numPr>
          <w:ilvl w:val="0"/>
          <w:numId w:val="21"/>
        </w:numPr>
      </w:pPr>
      <w:r>
        <w:t>t</w:t>
      </w:r>
      <w:r w:rsidR="00D43E3F">
        <w:t xml:space="preserve">he total number of employees of this description employed by </w:t>
      </w:r>
      <w:r w:rsidR="00840E6B">
        <w:t xml:space="preserve">the </w:t>
      </w:r>
      <w:proofErr w:type="gramStart"/>
      <w:r w:rsidR="00840E6B">
        <w:t>School</w:t>
      </w:r>
      <w:proofErr w:type="gramEnd"/>
      <w:r w:rsidR="00840E6B">
        <w:t>;</w:t>
      </w:r>
    </w:p>
    <w:p w14:paraId="73D102F2" w14:textId="77777777" w:rsidR="00D43E3F" w:rsidRDefault="00D424AB" w:rsidP="004A6753">
      <w:pPr>
        <w:pStyle w:val="ListParagraph"/>
        <w:numPr>
          <w:ilvl w:val="0"/>
          <w:numId w:val="21"/>
        </w:numPr>
      </w:pPr>
      <w:r>
        <w:t>t</w:t>
      </w:r>
      <w:r w:rsidR="00D43E3F">
        <w:t>he selection criteria and proposed method(s) of selection</w:t>
      </w:r>
      <w:r w:rsidR="00840E6B">
        <w:t>;</w:t>
      </w:r>
      <w:r w:rsidR="00D43E3F">
        <w:t xml:space="preserve"> </w:t>
      </w:r>
    </w:p>
    <w:p w14:paraId="346B0204" w14:textId="77777777" w:rsidR="00D43E3F" w:rsidRDefault="00D424AB" w:rsidP="004A6753">
      <w:pPr>
        <w:pStyle w:val="ListParagraph"/>
        <w:numPr>
          <w:ilvl w:val="0"/>
          <w:numId w:val="21"/>
        </w:numPr>
      </w:pPr>
      <w:r>
        <w:t>t</w:t>
      </w:r>
      <w:r w:rsidR="00D43E3F">
        <w:t>he proposed method of carrying out the dismissals and the anticipated period over which dismissals are to take effect</w:t>
      </w:r>
      <w:r w:rsidR="00840E6B">
        <w:t>;</w:t>
      </w:r>
    </w:p>
    <w:p w14:paraId="08390FED" w14:textId="77777777" w:rsidR="008E20A6" w:rsidRDefault="00D424AB" w:rsidP="004A6753">
      <w:pPr>
        <w:pStyle w:val="ListParagraph"/>
        <w:numPr>
          <w:ilvl w:val="0"/>
          <w:numId w:val="21"/>
        </w:numPr>
      </w:pPr>
      <w:r>
        <w:t>t</w:t>
      </w:r>
      <w:r w:rsidR="00D43E3F">
        <w:t xml:space="preserve">he </w:t>
      </w:r>
      <w:r w:rsidR="00840E6B">
        <w:t xml:space="preserve">proposed method of </w:t>
      </w:r>
      <w:r w:rsidR="00D43E3F">
        <w:t xml:space="preserve">calculation of any </w:t>
      </w:r>
      <w:r>
        <w:t>redundancy payments to be made;</w:t>
      </w:r>
    </w:p>
    <w:p w14:paraId="10249A9E" w14:textId="77777777" w:rsidR="00D424AB" w:rsidRDefault="008E20A6" w:rsidP="004A6753">
      <w:pPr>
        <w:pStyle w:val="ListParagraph"/>
        <w:numPr>
          <w:ilvl w:val="0"/>
          <w:numId w:val="21"/>
        </w:numPr>
      </w:pPr>
      <w:r>
        <w:t>the number of agency workers working temporarily for and under the supervision and direction of the employer</w:t>
      </w:r>
      <w:r w:rsidR="00D424AB">
        <w:t>;</w:t>
      </w:r>
    </w:p>
    <w:p w14:paraId="674C569E" w14:textId="1E62DB15" w:rsidR="00D424AB" w:rsidRDefault="008E20A6" w:rsidP="004A6753">
      <w:pPr>
        <w:pStyle w:val="ListParagraph"/>
        <w:numPr>
          <w:ilvl w:val="0"/>
          <w:numId w:val="21"/>
        </w:numPr>
      </w:pPr>
      <w:r>
        <w:t xml:space="preserve">the parts of the </w:t>
      </w:r>
      <w:proofErr w:type="gramStart"/>
      <w:r w:rsidR="00D424AB">
        <w:t>School</w:t>
      </w:r>
      <w:proofErr w:type="gramEnd"/>
      <w:r>
        <w:t xml:space="preserve"> in which agency workers are working</w:t>
      </w:r>
      <w:r w:rsidR="00D424AB">
        <w:t>;</w:t>
      </w:r>
      <w:r>
        <w:t xml:space="preserve"> and</w:t>
      </w:r>
    </w:p>
    <w:p w14:paraId="76A3E694" w14:textId="517B7AB0" w:rsidR="008E20A6" w:rsidRDefault="008E20A6" w:rsidP="004A6753">
      <w:pPr>
        <w:pStyle w:val="ListParagraph"/>
        <w:numPr>
          <w:ilvl w:val="0"/>
          <w:numId w:val="21"/>
        </w:numPr>
      </w:pPr>
      <w:r>
        <w:t xml:space="preserve">the type of work agency workers </w:t>
      </w:r>
      <w:proofErr w:type="gramStart"/>
      <w:r>
        <w:t>are</w:t>
      </w:r>
      <w:proofErr w:type="gramEnd"/>
      <w:r>
        <w:t xml:space="preserve"> carrying out.</w:t>
      </w:r>
    </w:p>
    <w:p w14:paraId="08D1AD49" w14:textId="77777777" w:rsidR="00D424AB" w:rsidRDefault="00D424AB" w:rsidP="00D424AB"/>
    <w:p w14:paraId="6EF18430" w14:textId="3669E84E" w:rsidR="00D424AB" w:rsidRDefault="00072B2F" w:rsidP="004212DD">
      <w:pPr>
        <w:ind w:left="720" w:hanging="720"/>
      </w:pPr>
      <w:r>
        <w:t>6</w:t>
      </w:r>
      <w:r w:rsidR="00D424AB">
        <w:t>.4</w:t>
      </w:r>
      <w:r w:rsidR="00D424AB">
        <w:tab/>
        <w:t>Representations will be invited from the recognised trade unions and affected employees</w:t>
      </w:r>
      <w:r w:rsidR="004212DD">
        <w:t>.  Representations can be given verbally and/or in writing and will be considered by the Staffing Review Committee.  The Staffing Review Committee will respond to representations verbally and/or in writing.</w:t>
      </w:r>
    </w:p>
    <w:p w14:paraId="426907E5" w14:textId="77777777" w:rsidR="004212DD" w:rsidRDefault="004212DD" w:rsidP="004212DD">
      <w:pPr>
        <w:ind w:left="720" w:hanging="720"/>
      </w:pPr>
    </w:p>
    <w:p w14:paraId="5260A9BE" w14:textId="1801D6D3" w:rsidR="004212DD" w:rsidRDefault="00072B2F" w:rsidP="004212DD">
      <w:pPr>
        <w:ind w:left="720" w:hanging="720"/>
      </w:pPr>
      <w:r>
        <w:t>6</w:t>
      </w:r>
      <w:r w:rsidR="004212DD">
        <w:t>.5</w:t>
      </w:r>
      <w:r w:rsidR="004212DD">
        <w:tab/>
        <w:t>Voluntary measu</w:t>
      </w:r>
      <w:r w:rsidR="001B02A6">
        <w:t>res as set out in paragraph 1.5</w:t>
      </w:r>
      <w:r w:rsidR="004212DD">
        <w:t xml:space="preserve"> above will continue to be considered throughout the consultation </w:t>
      </w:r>
      <w:r w:rsidR="005C6905">
        <w:t>period</w:t>
      </w:r>
      <w:r w:rsidR="004212DD">
        <w:t>.</w:t>
      </w:r>
    </w:p>
    <w:p w14:paraId="615CB7C9" w14:textId="77777777" w:rsidR="00840E6B" w:rsidRDefault="00840E6B" w:rsidP="00D43E3F">
      <w:pPr>
        <w:ind w:left="720" w:hanging="720"/>
      </w:pPr>
    </w:p>
    <w:p w14:paraId="3D038B16" w14:textId="199B1201" w:rsidR="00D43E3F" w:rsidRDefault="00072B2F" w:rsidP="00D43E3F">
      <w:pPr>
        <w:ind w:left="720" w:hanging="720"/>
      </w:pPr>
      <w:r>
        <w:rPr>
          <w:b/>
        </w:rPr>
        <w:t>7</w:t>
      </w:r>
      <w:r w:rsidR="008E20A6">
        <w:rPr>
          <w:b/>
        </w:rPr>
        <w:t>.</w:t>
      </w:r>
      <w:r w:rsidR="008E20A6">
        <w:rPr>
          <w:b/>
        </w:rPr>
        <w:tab/>
      </w:r>
      <w:r w:rsidR="00D43E3F" w:rsidRPr="008E20A6">
        <w:rPr>
          <w:b/>
        </w:rPr>
        <w:t>Collective Consultation</w:t>
      </w:r>
    </w:p>
    <w:p w14:paraId="4BFBA881" w14:textId="77777777" w:rsidR="008E20A6" w:rsidRDefault="008E20A6" w:rsidP="00D43E3F">
      <w:pPr>
        <w:ind w:left="720" w:hanging="720"/>
      </w:pPr>
    </w:p>
    <w:p w14:paraId="107C2AB8" w14:textId="6D0E706D" w:rsidR="00D43E3F" w:rsidRDefault="00072B2F" w:rsidP="00D43E3F">
      <w:pPr>
        <w:ind w:left="720" w:hanging="720"/>
      </w:pPr>
      <w:r>
        <w:t>7</w:t>
      </w:r>
      <w:r w:rsidR="008E20A6">
        <w:t>.1</w:t>
      </w:r>
      <w:r w:rsidR="008E20A6">
        <w:tab/>
      </w:r>
      <w:r w:rsidR="00D43E3F">
        <w:t>Under Section 188 of the Trade Union and Labour Relations (Consolidation) Act 1992, where 20 or more employees are to be made redundant at one establishment within a period of 90 days or less, consultation must be undertaken</w:t>
      </w:r>
      <w:r w:rsidR="001E46C7">
        <w:t xml:space="preserve"> with employee representatives in accordance with the minimum timescales set out below.</w:t>
      </w:r>
    </w:p>
    <w:p w14:paraId="067F7DC2" w14:textId="77777777" w:rsidR="008E20A6" w:rsidRDefault="008E20A6" w:rsidP="00D43E3F">
      <w:pPr>
        <w:ind w:left="720" w:hanging="720"/>
      </w:pPr>
    </w:p>
    <w:p w14:paraId="640835B2" w14:textId="5DFBEB0D" w:rsidR="00D43E3F" w:rsidRDefault="00072B2F" w:rsidP="00D43E3F">
      <w:pPr>
        <w:ind w:left="720" w:hanging="720"/>
      </w:pPr>
      <w:r>
        <w:t>7</w:t>
      </w:r>
      <w:r w:rsidR="00D424AB">
        <w:t>.2</w:t>
      </w:r>
      <w:r w:rsidR="00D424AB">
        <w:tab/>
      </w:r>
      <w:r w:rsidR="00D43E3F">
        <w:t>Under Section 193 of the Act, the Secretary of State for Business, Innovation and Skills must be notified using form HR1, which is available from the Insolvency Service website</w:t>
      </w:r>
      <w:r w:rsidR="008A50D7">
        <w:t xml:space="preserve"> here </w:t>
      </w:r>
      <w:hyperlink r:id="rId7" w:history="1">
        <w:r w:rsidR="008A50D7" w:rsidRPr="00EF0E96">
          <w:rPr>
            <w:rStyle w:val="Hyperlink"/>
          </w:rPr>
          <w:t>https://www.gov.uk/government/publications/redundancy-payments-form-hr1-advance-notification-of-redundancies</w:t>
        </w:r>
      </w:hyperlink>
      <w:r w:rsidR="008A50D7">
        <w:t xml:space="preserve"> </w:t>
      </w:r>
      <w:r w:rsidR="00D43E3F">
        <w:t>.</w:t>
      </w:r>
      <w:r w:rsidR="008A50D7">
        <w:t xml:space="preserve">  A copy of the form HR1 will be provided to the appropriate recognised </w:t>
      </w:r>
      <w:r w:rsidR="003517BC">
        <w:t>t</w:t>
      </w:r>
      <w:r w:rsidR="008A50D7">
        <w:t xml:space="preserve">rade </w:t>
      </w:r>
      <w:r w:rsidR="003517BC">
        <w:t>u</w:t>
      </w:r>
      <w:r w:rsidR="008A50D7">
        <w:t>nions.</w:t>
      </w:r>
      <w:r w:rsidR="00D43E3F">
        <w:t xml:space="preserve">  </w:t>
      </w:r>
    </w:p>
    <w:p w14:paraId="2A00CCAD" w14:textId="77777777" w:rsidR="00D424AB" w:rsidRDefault="00D424AB" w:rsidP="00D43E3F">
      <w:pPr>
        <w:ind w:left="720" w:hanging="720"/>
      </w:pPr>
    </w:p>
    <w:p w14:paraId="7BB8C89C" w14:textId="24752977" w:rsidR="00D43E3F" w:rsidRDefault="00072B2F" w:rsidP="00D43E3F">
      <w:pPr>
        <w:ind w:left="720" w:hanging="720"/>
      </w:pPr>
      <w:r>
        <w:t>7</w:t>
      </w:r>
      <w:r w:rsidR="00D424AB">
        <w:t>.3</w:t>
      </w:r>
      <w:r w:rsidR="00D424AB">
        <w:tab/>
      </w:r>
      <w:r w:rsidR="00D43E3F">
        <w:t>The minimum periods for consultation for collective redundancies are as follows:</w:t>
      </w:r>
    </w:p>
    <w:p w14:paraId="7AF4F89D" w14:textId="77777777" w:rsidR="00D424AB" w:rsidRDefault="00D424AB" w:rsidP="00D43E3F">
      <w:pPr>
        <w:ind w:left="720" w:hanging="720"/>
      </w:pPr>
    </w:p>
    <w:p w14:paraId="22F28743" w14:textId="77777777" w:rsidR="00D43E3F" w:rsidRDefault="00D43E3F" w:rsidP="00D424AB">
      <w:pPr>
        <w:pStyle w:val="ListParagraph"/>
        <w:numPr>
          <w:ilvl w:val="0"/>
          <w:numId w:val="18"/>
        </w:numPr>
        <w:ind w:left="1134"/>
      </w:pPr>
      <w:r>
        <w:t>At least 30 days before the first dismissal takes effect if 20 to 99 employees are to be made redundant at one establishment over a period of 90 days or less</w:t>
      </w:r>
    </w:p>
    <w:p w14:paraId="4D3BE24A" w14:textId="77777777" w:rsidR="00D43E3F" w:rsidRDefault="00D43E3F" w:rsidP="00D424AB">
      <w:pPr>
        <w:ind w:left="1134"/>
      </w:pPr>
    </w:p>
    <w:p w14:paraId="0D651FA1" w14:textId="77777777" w:rsidR="00D43E3F" w:rsidRDefault="00D424AB" w:rsidP="00D424AB">
      <w:pPr>
        <w:pStyle w:val="ListParagraph"/>
        <w:numPr>
          <w:ilvl w:val="0"/>
          <w:numId w:val="18"/>
        </w:numPr>
        <w:ind w:left="1134"/>
      </w:pPr>
      <w:r>
        <w:t>At least 45</w:t>
      </w:r>
      <w:r w:rsidR="00D43E3F">
        <w:t xml:space="preserve"> days before the first dismissal takes effect if 100 or more employees are to be made redundant at one establishment over a period of 90 days or less.</w:t>
      </w:r>
    </w:p>
    <w:p w14:paraId="7B7B28CB" w14:textId="77777777" w:rsidR="00D43E3F" w:rsidRDefault="00D43E3F" w:rsidP="00D43E3F">
      <w:pPr>
        <w:ind w:left="720" w:hanging="720"/>
      </w:pPr>
    </w:p>
    <w:p w14:paraId="3ED8F4A0" w14:textId="3DC4889B" w:rsidR="00D43E3F" w:rsidRDefault="00072B2F" w:rsidP="00EE52F0">
      <w:pPr>
        <w:ind w:left="720" w:hanging="720"/>
      </w:pPr>
      <w:r>
        <w:t>7</w:t>
      </w:r>
      <w:r w:rsidR="00D424AB">
        <w:t>.4</w:t>
      </w:r>
      <w:r w:rsidR="00D424AB">
        <w:tab/>
        <w:t xml:space="preserve">The consultation process must be completed before the employer issues any notices of dismissal.  </w:t>
      </w:r>
      <w:r w:rsidR="00D43E3F">
        <w:t>Employees must be given their contractual notice prior to dismissal taking place.</w:t>
      </w:r>
    </w:p>
    <w:p w14:paraId="3AC88C9A" w14:textId="349B8A95" w:rsidR="00D424AB" w:rsidRDefault="00D424AB" w:rsidP="00EE52F0">
      <w:pPr>
        <w:spacing w:line="259" w:lineRule="auto"/>
        <w:jc w:val="left"/>
      </w:pPr>
    </w:p>
    <w:p w14:paraId="7C0D36AE" w14:textId="37B97C00" w:rsidR="00D424AB" w:rsidRPr="001E46C7" w:rsidRDefault="00072B2F" w:rsidP="00EE52F0">
      <w:pPr>
        <w:ind w:left="720" w:hanging="720"/>
        <w:rPr>
          <w:b/>
        </w:rPr>
      </w:pPr>
      <w:r>
        <w:rPr>
          <w:b/>
        </w:rPr>
        <w:t>8</w:t>
      </w:r>
      <w:r w:rsidR="001E46C7">
        <w:rPr>
          <w:b/>
        </w:rPr>
        <w:t>.</w:t>
      </w:r>
      <w:r w:rsidR="001E46C7">
        <w:rPr>
          <w:b/>
        </w:rPr>
        <w:tab/>
        <w:t>Selection for Redundancy</w:t>
      </w:r>
    </w:p>
    <w:p w14:paraId="21F7A92C" w14:textId="77777777" w:rsidR="00D424AB" w:rsidRDefault="00D424AB" w:rsidP="00EE52F0">
      <w:pPr>
        <w:ind w:left="720" w:hanging="720"/>
      </w:pPr>
    </w:p>
    <w:p w14:paraId="6D217AFF" w14:textId="1DBC516D" w:rsidR="0038090D" w:rsidRDefault="00072B2F" w:rsidP="00EE52F0">
      <w:pPr>
        <w:ind w:left="720" w:hanging="720"/>
      </w:pPr>
      <w:r>
        <w:lastRenderedPageBreak/>
        <w:t>8</w:t>
      </w:r>
      <w:r w:rsidR="005C6905">
        <w:t>.1</w:t>
      </w:r>
      <w:r w:rsidR="005C6905">
        <w:tab/>
      </w:r>
      <w:r w:rsidR="00D43E3F">
        <w:t xml:space="preserve">Where there is no option but to make compulsory redundancies, </w:t>
      </w:r>
      <w:r w:rsidR="005C6905">
        <w:t>the Staffing Review Committee will meet to apply the selection criteria and determine the selection for redundancy.  T</w:t>
      </w:r>
      <w:r w:rsidR="00D43E3F">
        <w:t xml:space="preserve">he selection criteria must be applied in a reasonable, fair and objective manner.  </w:t>
      </w:r>
      <w:r w:rsidR="005C6905">
        <w:t>The Headteacher and the representative from the Schools HR Team will attend the meeting to provide advice.</w:t>
      </w:r>
    </w:p>
    <w:p w14:paraId="005D91EE" w14:textId="56F6984F" w:rsidR="00D43E3F" w:rsidRDefault="0038090D" w:rsidP="00EE52F0">
      <w:pPr>
        <w:ind w:left="720" w:hanging="720"/>
      </w:pPr>
      <w:r>
        <w:tab/>
      </w:r>
    </w:p>
    <w:p w14:paraId="20B403AC" w14:textId="5AB89669" w:rsidR="003249D2" w:rsidRDefault="00072B2F" w:rsidP="00EE52F0">
      <w:pPr>
        <w:ind w:left="720" w:hanging="720"/>
      </w:pPr>
      <w:r>
        <w:t>8</w:t>
      </w:r>
      <w:r w:rsidR="008A50D7">
        <w:t>.</w:t>
      </w:r>
      <w:r>
        <w:t>2</w:t>
      </w:r>
      <w:r w:rsidR="008A50D7">
        <w:tab/>
      </w:r>
      <w:r w:rsidR="00176430">
        <w:t xml:space="preserve">The </w:t>
      </w:r>
      <w:r w:rsidR="00660EB4">
        <w:t xml:space="preserve">Staffing Review Committee, or the </w:t>
      </w:r>
      <w:r w:rsidR="00176430">
        <w:t>Headteacher</w:t>
      </w:r>
      <w:r w:rsidR="00660EB4">
        <w:t xml:space="preserve"> on the Committee's behalf,</w:t>
      </w:r>
      <w:r w:rsidR="00176430">
        <w:t xml:space="preserve"> will </w:t>
      </w:r>
      <w:r w:rsidR="00660EB4">
        <w:t xml:space="preserve">confidentially </w:t>
      </w:r>
      <w:r w:rsidR="00176430">
        <w:t>communicate the</w:t>
      </w:r>
      <w:r w:rsidR="003249D2">
        <w:t xml:space="preserve"> outcome of the selection process</w:t>
      </w:r>
      <w:r w:rsidR="00176430">
        <w:t xml:space="preserve"> to each employee.</w:t>
      </w:r>
      <w:r w:rsidR="00176430" w:rsidRPr="00176430">
        <w:t xml:space="preserve"> </w:t>
      </w:r>
      <w:r w:rsidR="00176430">
        <w:t>The selection scores of other employees must not be disclosed or discussed with the employee since they are confidential to those individual employees.</w:t>
      </w:r>
    </w:p>
    <w:p w14:paraId="34FD9768" w14:textId="77777777" w:rsidR="00176430" w:rsidRDefault="00176430" w:rsidP="00D43E3F">
      <w:pPr>
        <w:ind w:left="720" w:hanging="720"/>
      </w:pPr>
    </w:p>
    <w:p w14:paraId="7FA6424D" w14:textId="657C148F" w:rsidR="003411CA" w:rsidRDefault="00072B2F" w:rsidP="003249D2">
      <w:pPr>
        <w:ind w:left="720" w:hanging="720"/>
      </w:pPr>
      <w:r>
        <w:t>8</w:t>
      </w:r>
      <w:r w:rsidR="00070956">
        <w:t>.</w:t>
      </w:r>
      <w:r>
        <w:t>3</w:t>
      </w:r>
      <w:r w:rsidR="003411CA">
        <w:tab/>
      </w:r>
      <w:r w:rsidR="00226999">
        <w:t xml:space="preserve">Employees who </w:t>
      </w:r>
      <w:r w:rsidR="0000161F">
        <w:t>are</w:t>
      </w:r>
      <w:r w:rsidR="00226999">
        <w:t xml:space="preserve"> selected for redundancy</w:t>
      </w:r>
      <w:r w:rsidR="003411CA">
        <w:t xml:space="preserve"> will be provided </w:t>
      </w:r>
      <w:r w:rsidR="002967D3">
        <w:t xml:space="preserve">with written contractual notice of dismissal on the grounds of redundancy. </w:t>
      </w:r>
      <w:r w:rsidR="003411CA">
        <w:t>The letter will also include:</w:t>
      </w:r>
    </w:p>
    <w:p w14:paraId="284A75CA" w14:textId="77777777" w:rsidR="003411CA" w:rsidRDefault="003411CA" w:rsidP="003249D2">
      <w:pPr>
        <w:ind w:left="720" w:hanging="720"/>
      </w:pPr>
    </w:p>
    <w:p w14:paraId="4B959CED" w14:textId="77777777" w:rsidR="002967D3" w:rsidRDefault="00D35790" w:rsidP="003411CA">
      <w:pPr>
        <w:pStyle w:val="ListParagraph"/>
        <w:numPr>
          <w:ilvl w:val="0"/>
          <w:numId w:val="19"/>
        </w:numPr>
      </w:pPr>
      <w:r>
        <w:t>d</w:t>
      </w:r>
      <w:r w:rsidR="002967D3">
        <w:t>etails of the selection criteria and points awarded</w:t>
      </w:r>
      <w:r w:rsidR="003411CA">
        <w:t xml:space="preserve">; </w:t>
      </w:r>
    </w:p>
    <w:p w14:paraId="45B20212" w14:textId="77777777" w:rsidR="00226999" w:rsidRDefault="00D35790" w:rsidP="003411CA">
      <w:pPr>
        <w:pStyle w:val="ListParagraph"/>
        <w:numPr>
          <w:ilvl w:val="0"/>
          <w:numId w:val="19"/>
        </w:numPr>
      </w:pPr>
      <w:r>
        <w:t>t</w:t>
      </w:r>
      <w:r w:rsidR="003411CA">
        <w:t>he redundancy payment and the basis for its calculation</w:t>
      </w:r>
      <w:r w:rsidR="00226999">
        <w:t>; and</w:t>
      </w:r>
    </w:p>
    <w:p w14:paraId="59063B70" w14:textId="77777777" w:rsidR="003249D2" w:rsidRDefault="00226999" w:rsidP="003411CA">
      <w:pPr>
        <w:pStyle w:val="ListParagraph"/>
        <w:numPr>
          <w:ilvl w:val="0"/>
          <w:numId w:val="19"/>
        </w:numPr>
      </w:pPr>
      <w:r>
        <w:t>arrangements for employees who wish to submit an appeal</w:t>
      </w:r>
      <w:r w:rsidR="003411CA">
        <w:t>.</w:t>
      </w:r>
    </w:p>
    <w:p w14:paraId="5F231BCA" w14:textId="77777777" w:rsidR="003411CA" w:rsidRDefault="003411CA" w:rsidP="003411CA"/>
    <w:p w14:paraId="4B1A4710" w14:textId="5DB9DDEA" w:rsidR="00ED235B" w:rsidRDefault="00072B2F" w:rsidP="00ED235B">
      <w:pPr>
        <w:ind w:left="720" w:hanging="720"/>
        <w:rPr>
          <w:b/>
          <w:bCs/>
        </w:rPr>
      </w:pPr>
      <w:r>
        <w:rPr>
          <w:b/>
          <w:bCs/>
        </w:rPr>
        <w:t>9.</w:t>
      </w:r>
      <w:r>
        <w:rPr>
          <w:b/>
          <w:bCs/>
        </w:rPr>
        <w:tab/>
      </w:r>
      <w:r w:rsidR="00ED235B">
        <w:rPr>
          <w:b/>
          <w:bCs/>
        </w:rPr>
        <w:t>Redundancy Protected Period</w:t>
      </w:r>
    </w:p>
    <w:p w14:paraId="4A2514C4" w14:textId="77777777" w:rsidR="00ED235B" w:rsidRDefault="00ED235B" w:rsidP="00ED235B">
      <w:pPr>
        <w:ind w:left="720" w:hanging="720"/>
        <w:rPr>
          <w:b/>
          <w:bCs/>
        </w:rPr>
      </w:pPr>
    </w:p>
    <w:p w14:paraId="0B9A88E2" w14:textId="6D73A1AC" w:rsidR="00ED235B" w:rsidRDefault="00072B2F" w:rsidP="00ED235B">
      <w:pPr>
        <w:ind w:left="720" w:hanging="720"/>
      </w:pPr>
      <w:r>
        <w:t>9</w:t>
      </w:r>
      <w:r w:rsidR="00ED235B" w:rsidRPr="008D486E">
        <w:t>.1</w:t>
      </w:r>
      <w:r w:rsidR="00ED235B">
        <w:rPr>
          <w:b/>
          <w:bCs/>
        </w:rPr>
        <w:tab/>
      </w:r>
      <w:r w:rsidR="00ED235B" w:rsidRPr="0038090D">
        <w:t xml:space="preserve">Employees have a separate legal entitlement to be offered any suitable alternative employment that is available </w:t>
      </w:r>
      <w:r w:rsidR="00ED235B" w:rsidRPr="005205B6">
        <w:rPr>
          <w:b/>
          <w:bCs/>
        </w:rPr>
        <w:t>if they are issued with notice of redundancy</w:t>
      </w:r>
      <w:r w:rsidR="00ED235B" w:rsidRPr="0038090D">
        <w:t xml:space="preserve"> whilst </w:t>
      </w:r>
      <w:r w:rsidR="00ED235B">
        <w:t xml:space="preserve">pregnant, </w:t>
      </w:r>
      <w:r w:rsidR="00ED235B" w:rsidRPr="0038090D">
        <w:t>on maternity leave, adoption leave or shared parental leave (</w:t>
      </w:r>
      <w:r w:rsidR="00ED235B">
        <w:t>Protection from Redundancy (Pregnancy and Family Leave) Act 2023)</w:t>
      </w:r>
      <w:r w:rsidR="00ED235B" w:rsidRPr="0038090D">
        <w:t>.</w:t>
      </w:r>
    </w:p>
    <w:p w14:paraId="42820C3C" w14:textId="77777777" w:rsidR="00ED235B" w:rsidRDefault="00ED235B" w:rsidP="00ED235B">
      <w:pPr>
        <w:ind w:left="720" w:hanging="720"/>
      </w:pPr>
    </w:p>
    <w:p w14:paraId="121C343D" w14:textId="5466AA04" w:rsidR="00ED235B" w:rsidRDefault="00805A50" w:rsidP="00ED235B">
      <w:pPr>
        <w:ind w:left="720" w:hanging="720"/>
      </w:pPr>
      <w:r>
        <w:t>9</w:t>
      </w:r>
      <w:r w:rsidR="00ED235B">
        <w:t>.2</w:t>
      </w:r>
      <w:r w:rsidR="00ED235B">
        <w:tab/>
        <w:t>The redundancy protected period during pregnancy and maternity leave starts when an employee tells their employer that they are pregnant or the date of birth (whichever is earlier) and ends 18 months from the exact date the baby is born.</w:t>
      </w:r>
    </w:p>
    <w:p w14:paraId="5F0CC4DA" w14:textId="77777777" w:rsidR="00ED235B" w:rsidRDefault="00ED235B" w:rsidP="00ED235B">
      <w:pPr>
        <w:ind w:left="720" w:hanging="720"/>
      </w:pPr>
    </w:p>
    <w:p w14:paraId="07E8BDFC" w14:textId="23449F34" w:rsidR="00ED235B" w:rsidRDefault="00805A50" w:rsidP="00ED235B">
      <w:pPr>
        <w:ind w:left="720" w:hanging="720"/>
      </w:pPr>
      <w:r>
        <w:t>9</w:t>
      </w:r>
      <w:r w:rsidR="00ED235B">
        <w:t>.3</w:t>
      </w:r>
      <w:r w:rsidR="00ED235B">
        <w:tab/>
        <w:t>The redundancy protected period during adoption leave starts on the day adoption leave begins and ends 18 months from the date the adoption placement starts or the date the child enters England, Scotland or Wales if it is an overseas adoption.</w:t>
      </w:r>
    </w:p>
    <w:p w14:paraId="06CD1769" w14:textId="77777777" w:rsidR="00ED235B" w:rsidRDefault="00ED235B" w:rsidP="00ED235B">
      <w:pPr>
        <w:ind w:left="720" w:hanging="720"/>
      </w:pPr>
    </w:p>
    <w:p w14:paraId="0507C6BA" w14:textId="49E8CD19" w:rsidR="00ED235B" w:rsidRDefault="00805A50" w:rsidP="00ED235B">
      <w:pPr>
        <w:ind w:left="720" w:hanging="720"/>
      </w:pPr>
      <w:r>
        <w:t>9</w:t>
      </w:r>
      <w:r w:rsidR="00ED235B">
        <w:t>.4</w:t>
      </w:r>
      <w:r w:rsidR="00ED235B">
        <w:tab/>
        <w:t xml:space="preserve">The redundancy protected period during Shared Parental Leave (SPL) starts on the day a period of SPL commences. If an employee takes less than 6 weeks' SPL including discontinuous leave, the protected period ends on the last day of each period of SPL. If an employee takes 6 </w:t>
      </w:r>
      <w:proofErr w:type="gramStart"/>
      <w:r w:rsidR="00ED235B">
        <w:t>weeks'</w:t>
      </w:r>
      <w:proofErr w:type="gramEnd"/>
      <w:r w:rsidR="00ED235B">
        <w:t xml:space="preserve"> or more continuous SPL, the protected period ends 18 months from the date of the child's birth. An employee who has already taken adoption or maternity leave will have the redundancy protected period of that type of leave.</w:t>
      </w:r>
    </w:p>
    <w:p w14:paraId="165F8E29" w14:textId="77777777" w:rsidR="00ED235B" w:rsidRDefault="00ED235B" w:rsidP="00ED235B">
      <w:pPr>
        <w:ind w:left="720" w:hanging="720"/>
      </w:pPr>
    </w:p>
    <w:p w14:paraId="6ADD8466" w14:textId="09640318" w:rsidR="00ED235B" w:rsidRDefault="00805A50" w:rsidP="00ED235B">
      <w:pPr>
        <w:ind w:left="720" w:hanging="720"/>
      </w:pPr>
      <w:r>
        <w:t>9</w:t>
      </w:r>
      <w:r w:rsidR="00ED235B">
        <w:t>.5</w:t>
      </w:r>
      <w:r w:rsidR="00ED235B">
        <w:tab/>
        <w:t xml:space="preserve">If there are any suitable alternative vacancies, these must be offered to employees covered by redundancy protection legislation, who have priority over other employees. </w:t>
      </w:r>
    </w:p>
    <w:p w14:paraId="7957B224" w14:textId="77777777" w:rsidR="00ED235B" w:rsidRDefault="00ED235B" w:rsidP="003411CA"/>
    <w:p w14:paraId="60EE07FF" w14:textId="2B80CA3A" w:rsidR="0038090D" w:rsidRPr="0038090D" w:rsidRDefault="00347B72" w:rsidP="0038090D">
      <w:pPr>
        <w:ind w:left="720" w:hanging="720"/>
        <w:rPr>
          <w:b/>
        </w:rPr>
      </w:pPr>
      <w:r>
        <w:rPr>
          <w:b/>
        </w:rPr>
        <w:t>10</w:t>
      </w:r>
      <w:r w:rsidR="0038090D">
        <w:rPr>
          <w:b/>
        </w:rPr>
        <w:t>.</w:t>
      </w:r>
      <w:r w:rsidR="0038090D">
        <w:rPr>
          <w:b/>
        </w:rPr>
        <w:tab/>
        <w:t>Alternative Work and Statutory Trial Period</w:t>
      </w:r>
    </w:p>
    <w:p w14:paraId="26B5A5E5" w14:textId="77777777" w:rsidR="0038090D" w:rsidRDefault="0038090D" w:rsidP="0038090D">
      <w:pPr>
        <w:ind w:left="720" w:hanging="720"/>
      </w:pPr>
    </w:p>
    <w:p w14:paraId="21A9F705" w14:textId="0A92E08A" w:rsidR="00263EB4" w:rsidRDefault="00347B72" w:rsidP="0038090D">
      <w:pPr>
        <w:ind w:left="720" w:hanging="720"/>
      </w:pPr>
      <w:r>
        <w:t>10</w:t>
      </w:r>
      <w:r w:rsidR="00263EB4">
        <w:t>.1</w:t>
      </w:r>
      <w:r w:rsidR="00263EB4">
        <w:tab/>
      </w:r>
      <w:r w:rsidR="0038090D" w:rsidRPr="0038090D">
        <w:t xml:space="preserve">Every effort </w:t>
      </w:r>
      <w:r w:rsidR="0038090D">
        <w:t>will be</w:t>
      </w:r>
      <w:r w:rsidR="0038090D" w:rsidRPr="0038090D">
        <w:t xml:space="preserve"> made to find suitable alternative work for employees selected for redundancy</w:t>
      </w:r>
      <w:r w:rsidR="0038090D">
        <w:t xml:space="preserve"> and</w:t>
      </w:r>
      <w:r w:rsidR="003411CA">
        <w:t xml:space="preserve"> support and guidance</w:t>
      </w:r>
      <w:r w:rsidR="0038090D">
        <w:t xml:space="preserve"> will be offered</w:t>
      </w:r>
      <w:r w:rsidR="003411CA">
        <w:t xml:space="preserve"> in respect of applications and interview preparation.  </w:t>
      </w:r>
      <w:r w:rsidR="00166CD9">
        <w:t xml:space="preserve">Emotional support </w:t>
      </w:r>
      <w:r w:rsidR="00CE6B2A">
        <w:t>may</w:t>
      </w:r>
      <w:r w:rsidR="00166CD9">
        <w:t xml:space="preserve"> be offered through </w:t>
      </w:r>
      <w:r w:rsidR="00AB475B">
        <w:t>the S</w:t>
      </w:r>
      <w:r w:rsidR="00CE6B2A">
        <w:t xml:space="preserve">chool's </w:t>
      </w:r>
      <w:r w:rsidR="00166CD9">
        <w:t>Occupational Health</w:t>
      </w:r>
      <w:r w:rsidR="0063610E">
        <w:t xml:space="preserve"> </w:t>
      </w:r>
      <w:r w:rsidR="00CE6B2A">
        <w:t>provider</w:t>
      </w:r>
      <w:r w:rsidR="00735CBE">
        <w:t>, Employee Assistance Programme</w:t>
      </w:r>
      <w:r w:rsidR="00CE6B2A">
        <w:t xml:space="preserve"> </w:t>
      </w:r>
      <w:r w:rsidR="0063610E">
        <w:t>and</w:t>
      </w:r>
      <w:r w:rsidR="00CE6B2A">
        <w:t xml:space="preserve"> through the employee's trade union</w:t>
      </w:r>
      <w:r w:rsidR="00586C32">
        <w:t xml:space="preserve"> representative</w:t>
      </w:r>
      <w:r w:rsidR="0063610E">
        <w:t xml:space="preserve">.  </w:t>
      </w:r>
      <w:r w:rsidR="00CE6B2A">
        <w:t>Employees will be signposted to e</w:t>
      </w:r>
      <w:r w:rsidR="0063610E">
        <w:t xml:space="preserve">xternal sources of support </w:t>
      </w:r>
      <w:r w:rsidR="00AB475B">
        <w:t>where appropriate</w:t>
      </w:r>
      <w:r w:rsidR="00166CD9">
        <w:t>.</w:t>
      </w:r>
    </w:p>
    <w:p w14:paraId="10763078" w14:textId="77777777" w:rsidR="00263EB4" w:rsidRDefault="00263EB4" w:rsidP="0038090D">
      <w:pPr>
        <w:ind w:left="720" w:hanging="720"/>
      </w:pPr>
    </w:p>
    <w:p w14:paraId="212E212B" w14:textId="19C785B7" w:rsidR="003411CA" w:rsidRDefault="00347B72" w:rsidP="0038090D">
      <w:pPr>
        <w:ind w:left="720" w:hanging="720"/>
      </w:pPr>
      <w:r>
        <w:t>10</w:t>
      </w:r>
      <w:r w:rsidR="00263EB4">
        <w:t>.2</w:t>
      </w:r>
      <w:r w:rsidR="00263EB4">
        <w:tab/>
      </w:r>
      <w:r w:rsidR="003411CA">
        <w:t>Employees have the right to reasonable</w:t>
      </w:r>
      <w:r w:rsidR="00263EB4">
        <w:t xml:space="preserve"> paid</w:t>
      </w:r>
      <w:r w:rsidR="003411CA">
        <w:t xml:space="preserve"> time off to seek other work, attend interviews or attend training.</w:t>
      </w:r>
      <w:r w:rsidR="00263EB4">
        <w:t xml:space="preserve">  </w:t>
      </w:r>
      <w:r w:rsidR="00263EB4" w:rsidRPr="00263EB4">
        <w:t>Any employee taking such time off will not be required to make up the time taken by working additional hours at another time</w:t>
      </w:r>
      <w:r w:rsidR="00263EB4">
        <w:t>.</w:t>
      </w:r>
    </w:p>
    <w:p w14:paraId="01BB4398" w14:textId="77777777" w:rsidR="0038090D" w:rsidRDefault="0038090D" w:rsidP="0038090D">
      <w:pPr>
        <w:ind w:left="720" w:hanging="720"/>
      </w:pPr>
    </w:p>
    <w:p w14:paraId="081CD0F3" w14:textId="346DAAB6" w:rsidR="0038090D" w:rsidRDefault="00347B72" w:rsidP="0038090D">
      <w:pPr>
        <w:ind w:left="720" w:hanging="720"/>
      </w:pPr>
      <w:r>
        <w:t>10</w:t>
      </w:r>
      <w:r w:rsidR="00263EB4">
        <w:t>.3</w:t>
      </w:r>
      <w:r w:rsidR="00263EB4">
        <w:tab/>
      </w:r>
      <w:r w:rsidR="0038090D" w:rsidRPr="0038090D">
        <w:t>If an offer of suitable alternative employment</w:t>
      </w:r>
      <w:r w:rsidR="00263EB4">
        <w:t xml:space="preserve"> at the </w:t>
      </w:r>
      <w:proofErr w:type="gramStart"/>
      <w:r w:rsidR="00263EB4">
        <w:t>School</w:t>
      </w:r>
      <w:proofErr w:type="gramEnd"/>
      <w:r w:rsidR="0038090D" w:rsidRPr="0038090D">
        <w:t xml:space="preserve"> is made, but the employee unreasonably refuses to accept it, the employee may lose </w:t>
      </w:r>
      <w:r w:rsidR="00263EB4">
        <w:t>their</w:t>
      </w:r>
      <w:r w:rsidR="0038090D" w:rsidRPr="0038090D">
        <w:t xml:space="preserve"> right to a redundancy payment.</w:t>
      </w:r>
    </w:p>
    <w:p w14:paraId="5488ACA1" w14:textId="77777777" w:rsidR="003249D2" w:rsidRDefault="003249D2" w:rsidP="003249D2">
      <w:pPr>
        <w:ind w:left="720" w:hanging="720"/>
      </w:pPr>
    </w:p>
    <w:p w14:paraId="1A538FB9" w14:textId="6074AE48" w:rsidR="003945EC" w:rsidRDefault="00347B72" w:rsidP="00263EB4">
      <w:pPr>
        <w:ind w:left="720" w:hanging="720"/>
      </w:pPr>
      <w:r>
        <w:t>10</w:t>
      </w:r>
      <w:r w:rsidR="00263EB4">
        <w:t>.4</w:t>
      </w:r>
      <w:r w:rsidR="00263EB4">
        <w:tab/>
        <w:t>Where alternative employment at the School is offered and accepted after redundancy dismissal notices have been issued</w:t>
      </w:r>
      <w:r w:rsidR="003945EC">
        <w:t xml:space="preserve"> and prior to the expiry of the notice period</w:t>
      </w:r>
      <w:r w:rsidR="00263EB4">
        <w:t xml:space="preserve">, </w:t>
      </w:r>
      <w:r w:rsidR="003945EC">
        <w:t xml:space="preserve">and the terms of employment for the alternative post differ from those of the employee's previous job, </w:t>
      </w:r>
      <w:r w:rsidR="00263EB4">
        <w:t>employees have a statutory right to a trial period of four weeks in the new post.</w:t>
      </w:r>
      <w:r w:rsidR="003F18A2">
        <w:t xml:space="preserve">  </w:t>
      </w:r>
      <w:r w:rsidR="006222EB" w:rsidRPr="006222EB">
        <w:t>The purpose of the trial period is for both the employer and the employee to establish whether or not the job is suitable for the employee.</w:t>
      </w:r>
    </w:p>
    <w:p w14:paraId="12BD5E56" w14:textId="77777777" w:rsidR="003945EC" w:rsidRDefault="003945EC" w:rsidP="00263EB4">
      <w:pPr>
        <w:ind w:left="720" w:hanging="720"/>
      </w:pPr>
    </w:p>
    <w:p w14:paraId="05D8D094" w14:textId="2B2FADB8" w:rsidR="003249D2" w:rsidRDefault="00347B72" w:rsidP="00263EB4">
      <w:pPr>
        <w:ind w:left="720" w:hanging="720"/>
      </w:pPr>
      <w:r>
        <w:t>10</w:t>
      </w:r>
      <w:r w:rsidR="003945EC">
        <w:t>.5</w:t>
      </w:r>
      <w:r w:rsidR="003945EC">
        <w:tab/>
      </w:r>
      <w:r w:rsidR="003F18A2">
        <w:t>The</w:t>
      </w:r>
      <w:r w:rsidR="003945EC">
        <w:t xml:space="preserve"> statutory</w:t>
      </w:r>
      <w:r w:rsidR="003F18A2">
        <w:t xml:space="preserve"> trial period </w:t>
      </w:r>
      <w:r w:rsidR="003945EC">
        <w:t>will</w:t>
      </w:r>
      <w:r w:rsidR="003F18A2">
        <w:t xml:space="preserve"> commence upon the start of work in the new post </w:t>
      </w:r>
      <w:r w:rsidR="003945EC">
        <w:t>which must be on, or within no more than four weeks after,</w:t>
      </w:r>
      <w:r w:rsidR="003F18A2">
        <w:t xml:space="preserve"> the expiry of the notice period for dismissal.</w:t>
      </w:r>
    </w:p>
    <w:p w14:paraId="69C66E3E" w14:textId="77777777" w:rsidR="003945EC" w:rsidRDefault="003945EC" w:rsidP="00263EB4">
      <w:pPr>
        <w:ind w:left="720" w:hanging="720"/>
      </w:pPr>
    </w:p>
    <w:p w14:paraId="7C802E5D" w14:textId="23ECBFF1" w:rsidR="003945EC" w:rsidRDefault="00347B72" w:rsidP="00263EB4">
      <w:pPr>
        <w:ind w:left="720" w:hanging="720"/>
      </w:pPr>
      <w:r>
        <w:t>10</w:t>
      </w:r>
      <w:r w:rsidR="003945EC">
        <w:t>.6</w:t>
      </w:r>
      <w:r w:rsidR="003945EC">
        <w:tab/>
      </w:r>
      <w:r w:rsidR="003945EC" w:rsidRPr="003945EC">
        <w:t xml:space="preserve">The </w:t>
      </w:r>
      <w:r w:rsidR="003945EC">
        <w:t>Headteacher</w:t>
      </w:r>
      <w:r w:rsidR="003945EC" w:rsidRPr="003945EC">
        <w:t xml:space="preserve"> and the employee may agree in writing to extend the trial period for any length of time beyond the statutory four weeks if the new job requires the employee to be retrained. Any such extension </w:t>
      </w:r>
      <w:r w:rsidR="003945EC" w:rsidRPr="003E4050">
        <w:rPr>
          <w:u w:val="single"/>
        </w:rPr>
        <w:t>must</w:t>
      </w:r>
      <w:r w:rsidR="003945EC" w:rsidRPr="003945EC">
        <w:t xml:space="preserve"> be agreed </w:t>
      </w:r>
      <w:r w:rsidR="003E4050">
        <w:t xml:space="preserve">in writing </w:t>
      </w:r>
      <w:r w:rsidR="003945EC" w:rsidRPr="003945EC">
        <w:t>before the employee sta</w:t>
      </w:r>
      <w:r w:rsidR="003E4050">
        <w:t>rts work under the new contract</w:t>
      </w:r>
      <w:r w:rsidR="003945EC" w:rsidRPr="003945EC">
        <w:t xml:space="preserve"> and specify the date on which the period of retraining will end and the terms and conditions of employment that will apply to the employee after the end of that </w:t>
      </w:r>
      <w:r w:rsidR="0038556F">
        <w:t xml:space="preserve">trial </w:t>
      </w:r>
      <w:r w:rsidR="003945EC" w:rsidRPr="003945EC">
        <w:t>period. If</w:t>
      </w:r>
      <w:r w:rsidR="0038556F">
        <w:t xml:space="preserve"> the agreement for the extension is not set out in writing with this information</w:t>
      </w:r>
      <w:r w:rsidR="006222EB">
        <w:t xml:space="preserve"> prior to the trial period commencing</w:t>
      </w:r>
      <w:r w:rsidR="003945EC" w:rsidRPr="003945EC">
        <w:t>,</w:t>
      </w:r>
      <w:r w:rsidR="006222EB">
        <w:t xml:space="preserve"> and the employee remains in the job beyond the statutory </w:t>
      </w:r>
      <w:proofErr w:type="gramStart"/>
      <w:r w:rsidR="006222EB">
        <w:t>four week</w:t>
      </w:r>
      <w:proofErr w:type="gramEnd"/>
      <w:r w:rsidR="006222EB">
        <w:t xml:space="preserve"> trial period, the extension will not </w:t>
      </w:r>
      <w:r w:rsidR="00AF10D2">
        <w:t xml:space="preserve">constitute </w:t>
      </w:r>
      <w:r w:rsidR="006222EB">
        <w:t>a statutory trial period</w:t>
      </w:r>
      <w:r w:rsidR="00AF10D2">
        <w:t xml:space="preserve"> and will instead become a contractual arrangement</w:t>
      </w:r>
      <w:r w:rsidR="006222EB">
        <w:t>.</w:t>
      </w:r>
      <w:r w:rsidR="00AF10D2">
        <w:t xml:space="preserve">  In these circumstances, the employee will not be eligible for a statutory redundancy p</w:t>
      </w:r>
      <w:r w:rsidR="00D35790">
        <w:t>ayment and will continue to remain employed in the new role</w:t>
      </w:r>
      <w:r w:rsidR="00AF10D2">
        <w:t>.</w:t>
      </w:r>
    </w:p>
    <w:p w14:paraId="5C7FB0ED" w14:textId="77777777" w:rsidR="003F18A2" w:rsidRDefault="003F18A2" w:rsidP="00263EB4">
      <w:pPr>
        <w:ind w:left="720" w:hanging="720"/>
      </w:pPr>
    </w:p>
    <w:p w14:paraId="29B359C7" w14:textId="3D5DD80E" w:rsidR="003F18A2" w:rsidRDefault="00347B72" w:rsidP="00263EB4">
      <w:pPr>
        <w:ind w:left="720" w:hanging="720"/>
      </w:pPr>
      <w:r>
        <w:t>10</w:t>
      </w:r>
      <w:r w:rsidR="003945EC">
        <w:t>.7</w:t>
      </w:r>
      <w:r w:rsidR="003F18A2">
        <w:tab/>
        <w:t>If it is established that the new post is not suitable at any point during the</w:t>
      </w:r>
      <w:r w:rsidR="00AF10D2">
        <w:t xml:space="preserve"> trial period</w:t>
      </w:r>
      <w:r w:rsidR="00D35790">
        <w:t xml:space="preserve"> by either party</w:t>
      </w:r>
      <w:r w:rsidR="003F18A2">
        <w:t xml:space="preserve">, </w:t>
      </w:r>
      <w:r w:rsidR="003E4050">
        <w:t xml:space="preserve">the trial period will be </w:t>
      </w:r>
      <w:proofErr w:type="gramStart"/>
      <w:r w:rsidR="003E4050">
        <w:t>terminated</w:t>
      </w:r>
      <w:proofErr w:type="gramEnd"/>
      <w:r w:rsidR="003E4050">
        <w:t xml:space="preserve"> and </w:t>
      </w:r>
      <w:r w:rsidR="003F18A2">
        <w:t xml:space="preserve">the employee will </w:t>
      </w:r>
      <w:r w:rsidR="00AF10D2">
        <w:t xml:space="preserve">leave employment on the date the trial period ended.  The employee shall be regarded as dismissed </w:t>
      </w:r>
      <w:r w:rsidR="00DB7346">
        <w:t>on the grounds of redundancy and will be entitled to a redundancy payment calculated using</w:t>
      </w:r>
      <w:r w:rsidR="00AF10D2">
        <w:t xml:space="preserve"> the date on which their employment under the original contract ended</w:t>
      </w:r>
      <w:r w:rsidR="00DB7346">
        <w:t>,</w:t>
      </w:r>
      <w:r w:rsidR="00AF10D2">
        <w:t xml:space="preserve"> </w:t>
      </w:r>
      <w:r w:rsidR="003F18A2">
        <w:t>on the terms cited within the original redundancy dismissal letter</w:t>
      </w:r>
      <w:r w:rsidR="00AF10D2">
        <w:t>.</w:t>
      </w:r>
    </w:p>
    <w:p w14:paraId="6087ED6D" w14:textId="77777777" w:rsidR="003E4050" w:rsidRDefault="003E4050" w:rsidP="00263EB4">
      <w:pPr>
        <w:ind w:left="720" w:hanging="720"/>
      </w:pPr>
    </w:p>
    <w:p w14:paraId="417AC153" w14:textId="0E9131F5" w:rsidR="00D43E3F" w:rsidRDefault="00DB7346" w:rsidP="00D43E3F">
      <w:pPr>
        <w:ind w:left="720" w:hanging="720"/>
      </w:pPr>
      <w:r>
        <w:rPr>
          <w:b/>
        </w:rPr>
        <w:t>1</w:t>
      </w:r>
      <w:r w:rsidR="00347B72">
        <w:rPr>
          <w:b/>
        </w:rPr>
        <w:t>1</w:t>
      </w:r>
      <w:r>
        <w:rPr>
          <w:b/>
        </w:rPr>
        <w:t>.</w:t>
      </w:r>
      <w:r>
        <w:rPr>
          <w:b/>
        </w:rPr>
        <w:tab/>
      </w:r>
      <w:r w:rsidR="00512111">
        <w:rPr>
          <w:b/>
        </w:rPr>
        <w:t>Appeal</w:t>
      </w:r>
    </w:p>
    <w:p w14:paraId="1D576BF0" w14:textId="77777777" w:rsidR="00DB7346" w:rsidRDefault="00DB7346" w:rsidP="00D43E3F">
      <w:pPr>
        <w:ind w:left="720" w:hanging="720"/>
      </w:pPr>
    </w:p>
    <w:p w14:paraId="3DD4A769" w14:textId="075876FD" w:rsidR="005839BC" w:rsidRDefault="00512111" w:rsidP="00D43E3F">
      <w:pPr>
        <w:ind w:left="720" w:hanging="720"/>
      </w:pPr>
      <w:r>
        <w:t>1</w:t>
      </w:r>
      <w:r w:rsidR="00347B72">
        <w:t>1</w:t>
      </w:r>
      <w:r>
        <w:t>.1</w:t>
      </w:r>
      <w:r>
        <w:tab/>
        <w:t xml:space="preserve">An employee may appeal against the decision of the Staffing Review Committee by submitting their grounds for appeal in writing within 5 working days of receipt of </w:t>
      </w:r>
      <w:r w:rsidR="005839BC">
        <w:t>written confirmation of the decision.</w:t>
      </w:r>
    </w:p>
    <w:p w14:paraId="22273D17" w14:textId="77777777" w:rsidR="005839BC" w:rsidRDefault="005839BC" w:rsidP="00D43E3F">
      <w:pPr>
        <w:ind w:left="720" w:hanging="720"/>
      </w:pPr>
    </w:p>
    <w:p w14:paraId="565F5BF1" w14:textId="47EB4714" w:rsidR="00B550B4" w:rsidRDefault="00347B72" w:rsidP="00D43E3F">
      <w:pPr>
        <w:ind w:left="720" w:hanging="720"/>
      </w:pPr>
      <w:r>
        <w:t>11</w:t>
      </w:r>
      <w:r w:rsidR="005839BC">
        <w:t>.2</w:t>
      </w:r>
      <w:r w:rsidR="005839BC">
        <w:tab/>
        <w:t>Appeals must be submitted to the Clerk to the Governing Board.  Upon receipt of the written grounds for appeal, the Clerk will convene a meeting of the Appeals Committee</w:t>
      </w:r>
      <w:r w:rsidR="00B550B4">
        <w:t>, normally within 20 working days of receipt of the written notice of appeal.</w:t>
      </w:r>
    </w:p>
    <w:p w14:paraId="23571C6C" w14:textId="77777777" w:rsidR="006B233B" w:rsidRDefault="006B233B" w:rsidP="00D43E3F">
      <w:pPr>
        <w:ind w:left="720" w:hanging="720"/>
      </w:pPr>
    </w:p>
    <w:p w14:paraId="5FEA15FA" w14:textId="6D5F7ACA" w:rsidR="005839BC" w:rsidRDefault="00347B72" w:rsidP="00D43E3F">
      <w:pPr>
        <w:ind w:left="720" w:hanging="720"/>
      </w:pPr>
      <w:r>
        <w:t>11</w:t>
      </w:r>
      <w:r w:rsidR="006B233B">
        <w:t>.3</w:t>
      </w:r>
      <w:r w:rsidR="006B233B">
        <w:tab/>
      </w:r>
      <w:r w:rsidR="003517BC">
        <w:t xml:space="preserve">The meeting of the Appeals Committee </w:t>
      </w:r>
      <w:r w:rsidR="006B233B">
        <w:t xml:space="preserve">will be conducted in accordance with the procedure outlined at </w:t>
      </w:r>
      <w:r w:rsidR="00C941A3">
        <w:rPr>
          <w:b/>
        </w:rPr>
        <w:t>Appendix 7</w:t>
      </w:r>
      <w:r w:rsidR="006B233B">
        <w:rPr>
          <w:b/>
        </w:rPr>
        <w:t>.</w:t>
      </w:r>
    </w:p>
    <w:p w14:paraId="325A013F" w14:textId="77777777" w:rsidR="00D35790" w:rsidRDefault="00D35790" w:rsidP="00D43E3F">
      <w:pPr>
        <w:ind w:left="720" w:hanging="720"/>
      </w:pPr>
    </w:p>
    <w:p w14:paraId="41EE972B" w14:textId="4789F99A" w:rsidR="006B233B" w:rsidRDefault="00347B72" w:rsidP="00D43E3F">
      <w:pPr>
        <w:ind w:left="720" w:hanging="720"/>
      </w:pPr>
      <w:r>
        <w:lastRenderedPageBreak/>
        <w:t>11</w:t>
      </w:r>
      <w:r w:rsidR="006B233B">
        <w:t>.4</w:t>
      </w:r>
      <w:r w:rsidR="006B233B">
        <w:tab/>
        <w:t>The decision of the Appeals Committee is final.</w:t>
      </w:r>
    </w:p>
    <w:sectPr w:rsidR="006B233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0822C" w14:textId="77777777" w:rsidR="00BD3DA9" w:rsidRDefault="00BD3DA9" w:rsidP="004F0718">
      <w:r>
        <w:separator/>
      </w:r>
    </w:p>
  </w:endnote>
  <w:endnote w:type="continuationSeparator" w:id="0">
    <w:p w14:paraId="59818603" w14:textId="77777777" w:rsidR="00BD3DA9" w:rsidRDefault="00BD3DA9" w:rsidP="004F0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74AA" w14:textId="4C1292E9" w:rsidR="004F0718" w:rsidRDefault="004F0718">
    <w:pPr>
      <w:pStyle w:val="Footer"/>
    </w:pPr>
    <w:r>
      <w:rPr>
        <w:rFonts w:cs="Arial"/>
        <w:sz w:val="12"/>
        <w:szCs w:val="12"/>
      </w:rPr>
      <w:t>FINALVERSION__</w:t>
    </w:r>
    <w:r w:rsidR="00A453CA">
      <w:rPr>
        <w:rFonts w:cs="Arial"/>
        <w:sz w:val="12"/>
        <w:szCs w:val="12"/>
      </w:rPr>
      <w:t>AUGUST 202</w:t>
    </w:r>
    <w:r w:rsidR="00F93D9B">
      <w:rPr>
        <w:rFonts w:cs="Arial"/>
        <w:sz w:val="12"/>
        <w:szCs w:val="12"/>
      </w:rPr>
      <w:t>6</w:t>
    </w:r>
    <w:r>
      <w:rPr>
        <w:rFonts w:cs="Arial"/>
        <w:sz w:val="12"/>
        <w:szCs w:val="12"/>
      </w:rPr>
      <w:t>_SCHOOLSHRTEAM</w:t>
    </w:r>
  </w:p>
  <w:p w14:paraId="50646876" w14:textId="77777777" w:rsidR="004F0718" w:rsidRDefault="004F0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C4D6A" w14:textId="77777777" w:rsidR="00BD3DA9" w:rsidRDefault="00BD3DA9" w:rsidP="004F0718">
      <w:r>
        <w:separator/>
      </w:r>
    </w:p>
  </w:footnote>
  <w:footnote w:type="continuationSeparator" w:id="0">
    <w:p w14:paraId="383770C4" w14:textId="77777777" w:rsidR="00BD3DA9" w:rsidRDefault="00BD3DA9" w:rsidP="004F0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2DC3" w14:textId="2A3375D2" w:rsidR="001A3B06" w:rsidRDefault="001A3B06" w:rsidP="001A3B06">
    <w:pPr>
      <w:pStyle w:val="Header"/>
      <w:jc w:val="center"/>
    </w:pPr>
    <w:r>
      <w:rPr>
        <w:noProof/>
      </w:rPr>
      <w:drawing>
        <wp:inline distT="0" distB="0" distL="0" distR="0" wp14:anchorId="133BCB1D" wp14:editId="6B341614">
          <wp:extent cx="785249" cy="900000"/>
          <wp:effectExtent l="0" t="0" r="0" b="0"/>
          <wp:docPr id="46570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00017" name="Picture 465700017"/>
                  <pic:cNvPicPr/>
                </pic:nvPicPr>
                <pic:blipFill>
                  <a:blip r:embed="rId1">
                    <a:extLst>
                      <a:ext uri="{28A0092B-C50C-407E-A947-70E740481C1C}">
                        <a14:useLocalDpi xmlns:a14="http://schemas.microsoft.com/office/drawing/2010/main" val="0"/>
                      </a:ext>
                    </a:extLst>
                  </a:blip>
                  <a:stretch>
                    <a:fillRect/>
                  </a:stretch>
                </pic:blipFill>
                <pic:spPr>
                  <a:xfrm>
                    <a:off x="0" y="0"/>
                    <a:ext cx="785249"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D69"/>
    <w:multiLevelType w:val="hybridMultilevel"/>
    <w:tmpl w:val="E9D8B6D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15:restartNumberingAfterBreak="0">
    <w:nsid w:val="04D6487B"/>
    <w:multiLevelType w:val="hybridMultilevel"/>
    <w:tmpl w:val="D85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C0C77"/>
    <w:multiLevelType w:val="hybridMultilevel"/>
    <w:tmpl w:val="14EAA810"/>
    <w:lvl w:ilvl="0" w:tplc="08090015">
      <w:start w:val="1"/>
      <w:numFmt w:val="upperLetter"/>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3" w15:restartNumberingAfterBreak="0">
    <w:nsid w:val="0A6E59DE"/>
    <w:multiLevelType w:val="hybridMultilevel"/>
    <w:tmpl w:val="C366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09021A"/>
    <w:multiLevelType w:val="hybridMultilevel"/>
    <w:tmpl w:val="7734A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07FF5"/>
    <w:multiLevelType w:val="hybridMultilevel"/>
    <w:tmpl w:val="47587978"/>
    <w:lvl w:ilvl="0" w:tplc="481A91EA">
      <w:numFmt w:val="bullet"/>
      <w:lvlText w:val="•"/>
      <w:lvlJc w:val="left"/>
      <w:pPr>
        <w:ind w:left="1144" w:hanging="43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30A98"/>
    <w:multiLevelType w:val="hybridMultilevel"/>
    <w:tmpl w:val="1568B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E3F35"/>
    <w:multiLevelType w:val="hybridMultilevel"/>
    <w:tmpl w:val="56E86310"/>
    <w:lvl w:ilvl="0" w:tplc="481A91EA">
      <w:numFmt w:val="bullet"/>
      <w:lvlText w:val="•"/>
      <w:lvlJc w:val="left"/>
      <w:pPr>
        <w:ind w:left="1144" w:hanging="435"/>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 w15:restartNumberingAfterBreak="0">
    <w:nsid w:val="2AC216FF"/>
    <w:multiLevelType w:val="multilevel"/>
    <w:tmpl w:val="BDAE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B55B1"/>
    <w:multiLevelType w:val="hybridMultilevel"/>
    <w:tmpl w:val="3DF8A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16085"/>
    <w:multiLevelType w:val="hybridMultilevel"/>
    <w:tmpl w:val="47C8423A"/>
    <w:lvl w:ilvl="0" w:tplc="481A91EA">
      <w:numFmt w:val="bullet"/>
      <w:lvlText w:val="•"/>
      <w:lvlJc w:val="left"/>
      <w:pPr>
        <w:ind w:left="1144" w:hanging="43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B3290E"/>
    <w:multiLevelType w:val="hybridMultilevel"/>
    <w:tmpl w:val="89D65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9003B6"/>
    <w:multiLevelType w:val="hybridMultilevel"/>
    <w:tmpl w:val="171E2A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9E756C3"/>
    <w:multiLevelType w:val="hybridMultilevel"/>
    <w:tmpl w:val="7D629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C41BB4"/>
    <w:multiLevelType w:val="hybridMultilevel"/>
    <w:tmpl w:val="DA5CA37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5FD2333D"/>
    <w:multiLevelType w:val="hybridMultilevel"/>
    <w:tmpl w:val="E0CC94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7B71EC8"/>
    <w:multiLevelType w:val="hybridMultilevel"/>
    <w:tmpl w:val="2714A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64C3C"/>
    <w:multiLevelType w:val="hybridMultilevel"/>
    <w:tmpl w:val="8286E1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707344E9"/>
    <w:multiLevelType w:val="hybridMultilevel"/>
    <w:tmpl w:val="E8D02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692F9D"/>
    <w:multiLevelType w:val="hybridMultilevel"/>
    <w:tmpl w:val="C4CAF9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2231916">
    <w:abstractNumId w:val="19"/>
  </w:num>
  <w:num w:numId="2" w16cid:durableId="1402487198">
    <w:abstractNumId w:val="8"/>
  </w:num>
  <w:num w:numId="3" w16cid:durableId="1590700">
    <w:abstractNumId w:val="18"/>
  </w:num>
  <w:num w:numId="4" w16cid:durableId="541673159">
    <w:abstractNumId w:val="14"/>
  </w:num>
  <w:num w:numId="5" w16cid:durableId="832797811">
    <w:abstractNumId w:val="7"/>
  </w:num>
  <w:num w:numId="6" w16cid:durableId="1078550973">
    <w:abstractNumId w:val="5"/>
  </w:num>
  <w:num w:numId="7" w16cid:durableId="57635460">
    <w:abstractNumId w:val="10"/>
  </w:num>
  <w:num w:numId="8" w16cid:durableId="376397705">
    <w:abstractNumId w:val="9"/>
  </w:num>
  <w:num w:numId="9" w16cid:durableId="224920466">
    <w:abstractNumId w:val="11"/>
  </w:num>
  <w:num w:numId="10" w16cid:durableId="1303391223">
    <w:abstractNumId w:val="3"/>
  </w:num>
  <w:num w:numId="11" w16cid:durableId="7356660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63708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71901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6143479">
    <w:abstractNumId w:val="16"/>
  </w:num>
  <w:num w:numId="15" w16cid:durableId="1252740012">
    <w:abstractNumId w:val="4"/>
  </w:num>
  <w:num w:numId="16" w16cid:durableId="604733431">
    <w:abstractNumId w:val="6"/>
  </w:num>
  <w:num w:numId="17" w16cid:durableId="1168860099">
    <w:abstractNumId w:val="2"/>
  </w:num>
  <w:num w:numId="18" w16cid:durableId="1957251605">
    <w:abstractNumId w:val="1"/>
  </w:num>
  <w:num w:numId="19" w16cid:durableId="1351682175">
    <w:abstractNumId w:val="0"/>
  </w:num>
  <w:num w:numId="20" w16cid:durableId="1885679847">
    <w:abstractNumId w:val="13"/>
  </w:num>
  <w:num w:numId="21" w16cid:durableId="4398389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7EC"/>
    <w:rsid w:val="0000161F"/>
    <w:rsid w:val="00005AC9"/>
    <w:rsid w:val="00021173"/>
    <w:rsid w:val="00021D27"/>
    <w:rsid w:val="00023C68"/>
    <w:rsid w:val="00023F41"/>
    <w:rsid w:val="00042E65"/>
    <w:rsid w:val="00070956"/>
    <w:rsid w:val="00072B2F"/>
    <w:rsid w:val="000928C2"/>
    <w:rsid w:val="0009408D"/>
    <w:rsid w:val="000A1CB3"/>
    <w:rsid w:val="000B5733"/>
    <w:rsid w:val="00100440"/>
    <w:rsid w:val="001057B1"/>
    <w:rsid w:val="001126EF"/>
    <w:rsid w:val="0011419A"/>
    <w:rsid w:val="001151EA"/>
    <w:rsid w:val="00125AA7"/>
    <w:rsid w:val="00133FC4"/>
    <w:rsid w:val="00150AEF"/>
    <w:rsid w:val="00166CD9"/>
    <w:rsid w:val="00176430"/>
    <w:rsid w:val="00180CC4"/>
    <w:rsid w:val="001A3B06"/>
    <w:rsid w:val="001B02A6"/>
    <w:rsid w:val="001C0E6C"/>
    <w:rsid w:val="001E46C7"/>
    <w:rsid w:val="001F31C2"/>
    <w:rsid w:val="00216C57"/>
    <w:rsid w:val="00226999"/>
    <w:rsid w:val="00254442"/>
    <w:rsid w:val="00263EB4"/>
    <w:rsid w:val="00274BF8"/>
    <w:rsid w:val="0028240F"/>
    <w:rsid w:val="002967D3"/>
    <w:rsid w:val="002D4DED"/>
    <w:rsid w:val="002E65DF"/>
    <w:rsid w:val="002F10FB"/>
    <w:rsid w:val="002F625A"/>
    <w:rsid w:val="003052C2"/>
    <w:rsid w:val="00316F74"/>
    <w:rsid w:val="00324125"/>
    <w:rsid w:val="003249D2"/>
    <w:rsid w:val="00326F66"/>
    <w:rsid w:val="003411CA"/>
    <w:rsid w:val="00347B72"/>
    <w:rsid w:val="003517BC"/>
    <w:rsid w:val="00370E5F"/>
    <w:rsid w:val="0037578A"/>
    <w:rsid w:val="0038090D"/>
    <w:rsid w:val="0038556F"/>
    <w:rsid w:val="003877A8"/>
    <w:rsid w:val="003902C5"/>
    <w:rsid w:val="003945EC"/>
    <w:rsid w:val="003B3667"/>
    <w:rsid w:val="003C6811"/>
    <w:rsid w:val="003C73DF"/>
    <w:rsid w:val="003D7AB7"/>
    <w:rsid w:val="003E1754"/>
    <w:rsid w:val="003E4050"/>
    <w:rsid w:val="003F18A2"/>
    <w:rsid w:val="004124FA"/>
    <w:rsid w:val="004212DD"/>
    <w:rsid w:val="004338E6"/>
    <w:rsid w:val="00483368"/>
    <w:rsid w:val="004904C6"/>
    <w:rsid w:val="00494467"/>
    <w:rsid w:val="004A53CC"/>
    <w:rsid w:val="004A6753"/>
    <w:rsid w:val="004C4770"/>
    <w:rsid w:val="004F0718"/>
    <w:rsid w:val="004F16C5"/>
    <w:rsid w:val="004F4A04"/>
    <w:rsid w:val="00512111"/>
    <w:rsid w:val="0051411A"/>
    <w:rsid w:val="005205B6"/>
    <w:rsid w:val="00546663"/>
    <w:rsid w:val="00551510"/>
    <w:rsid w:val="00553E7A"/>
    <w:rsid w:val="00556D60"/>
    <w:rsid w:val="005606B8"/>
    <w:rsid w:val="005839BC"/>
    <w:rsid w:val="00586C32"/>
    <w:rsid w:val="00594D83"/>
    <w:rsid w:val="005A1C8F"/>
    <w:rsid w:val="005A577A"/>
    <w:rsid w:val="005B0749"/>
    <w:rsid w:val="005C6905"/>
    <w:rsid w:val="00621567"/>
    <w:rsid w:val="006222EB"/>
    <w:rsid w:val="0063610E"/>
    <w:rsid w:val="00660EB4"/>
    <w:rsid w:val="006628B9"/>
    <w:rsid w:val="0068045E"/>
    <w:rsid w:val="006B233B"/>
    <w:rsid w:val="006B5478"/>
    <w:rsid w:val="006C1FB2"/>
    <w:rsid w:val="006D5452"/>
    <w:rsid w:val="006D5A7F"/>
    <w:rsid w:val="006F60A4"/>
    <w:rsid w:val="00721642"/>
    <w:rsid w:val="00733E63"/>
    <w:rsid w:val="00735CBE"/>
    <w:rsid w:val="00760D2F"/>
    <w:rsid w:val="0076447A"/>
    <w:rsid w:val="007B1293"/>
    <w:rsid w:val="007C49A4"/>
    <w:rsid w:val="007C6237"/>
    <w:rsid w:val="00805A50"/>
    <w:rsid w:val="00810D31"/>
    <w:rsid w:val="008214C4"/>
    <w:rsid w:val="00840E6B"/>
    <w:rsid w:val="00897404"/>
    <w:rsid w:val="008A50D7"/>
    <w:rsid w:val="008D1571"/>
    <w:rsid w:val="008D2AAF"/>
    <w:rsid w:val="008D486E"/>
    <w:rsid w:val="008E20A6"/>
    <w:rsid w:val="0091274C"/>
    <w:rsid w:val="009419A4"/>
    <w:rsid w:val="00960AB5"/>
    <w:rsid w:val="00961C14"/>
    <w:rsid w:val="009659D5"/>
    <w:rsid w:val="00986127"/>
    <w:rsid w:val="009874EB"/>
    <w:rsid w:val="00994FFB"/>
    <w:rsid w:val="00995071"/>
    <w:rsid w:val="009C45C1"/>
    <w:rsid w:val="009C7D8F"/>
    <w:rsid w:val="009D2367"/>
    <w:rsid w:val="009D262C"/>
    <w:rsid w:val="009D32D6"/>
    <w:rsid w:val="009D67EA"/>
    <w:rsid w:val="009E6A28"/>
    <w:rsid w:val="009E6AE3"/>
    <w:rsid w:val="00A23D98"/>
    <w:rsid w:val="00A453CA"/>
    <w:rsid w:val="00A5741D"/>
    <w:rsid w:val="00AA0B0F"/>
    <w:rsid w:val="00AA19D8"/>
    <w:rsid w:val="00AB475B"/>
    <w:rsid w:val="00AD09BA"/>
    <w:rsid w:val="00AF0A43"/>
    <w:rsid w:val="00AF10D2"/>
    <w:rsid w:val="00AF7F14"/>
    <w:rsid w:val="00B04A1B"/>
    <w:rsid w:val="00B31D44"/>
    <w:rsid w:val="00B5279D"/>
    <w:rsid w:val="00B550B4"/>
    <w:rsid w:val="00B643CB"/>
    <w:rsid w:val="00B83D30"/>
    <w:rsid w:val="00BA4507"/>
    <w:rsid w:val="00BC0DF1"/>
    <w:rsid w:val="00BD3DA9"/>
    <w:rsid w:val="00C50EA5"/>
    <w:rsid w:val="00C528CE"/>
    <w:rsid w:val="00C727EC"/>
    <w:rsid w:val="00C93E16"/>
    <w:rsid w:val="00C941A3"/>
    <w:rsid w:val="00CA297E"/>
    <w:rsid w:val="00CA313B"/>
    <w:rsid w:val="00CB09FA"/>
    <w:rsid w:val="00CD08C9"/>
    <w:rsid w:val="00CE24FE"/>
    <w:rsid w:val="00CE6B2A"/>
    <w:rsid w:val="00CE7C5E"/>
    <w:rsid w:val="00CF44F9"/>
    <w:rsid w:val="00D16053"/>
    <w:rsid w:val="00D272C1"/>
    <w:rsid w:val="00D34F06"/>
    <w:rsid w:val="00D35790"/>
    <w:rsid w:val="00D424AB"/>
    <w:rsid w:val="00D43E3F"/>
    <w:rsid w:val="00D476F6"/>
    <w:rsid w:val="00D6132D"/>
    <w:rsid w:val="00D62D68"/>
    <w:rsid w:val="00D749C8"/>
    <w:rsid w:val="00D77374"/>
    <w:rsid w:val="00DA1ECE"/>
    <w:rsid w:val="00DA760E"/>
    <w:rsid w:val="00DB7346"/>
    <w:rsid w:val="00DB7AFB"/>
    <w:rsid w:val="00E37506"/>
    <w:rsid w:val="00E54504"/>
    <w:rsid w:val="00E62483"/>
    <w:rsid w:val="00E679FD"/>
    <w:rsid w:val="00E70953"/>
    <w:rsid w:val="00E70F43"/>
    <w:rsid w:val="00EA0838"/>
    <w:rsid w:val="00EA0C23"/>
    <w:rsid w:val="00EA23BA"/>
    <w:rsid w:val="00EA2E90"/>
    <w:rsid w:val="00EC48B5"/>
    <w:rsid w:val="00ED235B"/>
    <w:rsid w:val="00EE52F0"/>
    <w:rsid w:val="00F024CD"/>
    <w:rsid w:val="00F10198"/>
    <w:rsid w:val="00F93D9B"/>
    <w:rsid w:val="00FA7F2C"/>
    <w:rsid w:val="00FE1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6B2585A"/>
  <w15:chartTrackingRefBased/>
  <w15:docId w15:val="{79CBF583-FA5B-4859-A6AD-07B3E314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74C"/>
    <w:pPr>
      <w:spacing w:after="0" w:line="240" w:lineRule="auto"/>
      <w:jc w:val="both"/>
    </w:pPr>
    <w:rPr>
      <w:rFonts w:ascii="Arial" w:eastAsia="Times New Roman" w:hAnsi="Arial" w:cs="Times New Roman"/>
      <w:szCs w:val="20"/>
      <w:lang w:eastAsia="en-GB"/>
    </w:rPr>
  </w:style>
  <w:style w:type="paragraph" w:styleId="Heading1">
    <w:name w:val="heading 1"/>
    <w:basedOn w:val="Normal"/>
    <w:next w:val="Normal"/>
    <w:link w:val="Heading1Char"/>
    <w:qFormat/>
    <w:rsid w:val="0091274C"/>
    <w:pPr>
      <w:keepNext/>
      <w:jc w:val="center"/>
      <w:outlineLvl w:val="0"/>
    </w:pPr>
    <w:rPr>
      <w:b/>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274C"/>
    <w:rPr>
      <w:rFonts w:ascii="Arial" w:eastAsia="Times New Roman" w:hAnsi="Arial" w:cs="Times New Roman"/>
      <w:b/>
      <w:sz w:val="27"/>
      <w:szCs w:val="20"/>
      <w:lang w:eastAsia="en-GB"/>
    </w:rPr>
  </w:style>
  <w:style w:type="paragraph" w:styleId="Title">
    <w:name w:val="Title"/>
    <w:basedOn w:val="Normal"/>
    <w:link w:val="TitleChar"/>
    <w:qFormat/>
    <w:rsid w:val="0091274C"/>
    <w:pPr>
      <w:jc w:val="center"/>
    </w:pPr>
    <w:rPr>
      <w:b/>
      <w:sz w:val="27"/>
    </w:rPr>
  </w:style>
  <w:style w:type="character" w:customStyle="1" w:styleId="TitleChar">
    <w:name w:val="Title Char"/>
    <w:basedOn w:val="DefaultParagraphFont"/>
    <w:link w:val="Title"/>
    <w:rsid w:val="0091274C"/>
    <w:rPr>
      <w:rFonts w:ascii="Arial" w:eastAsia="Times New Roman" w:hAnsi="Arial" w:cs="Times New Roman"/>
      <w:b/>
      <w:sz w:val="27"/>
      <w:szCs w:val="20"/>
      <w:lang w:eastAsia="en-GB"/>
    </w:rPr>
  </w:style>
  <w:style w:type="paragraph" w:styleId="ListParagraph">
    <w:name w:val="List Paragraph"/>
    <w:basedOn w:val="Normal"/>
    <w:uiPriority w:val="34"/>
    <w:qFormat/>
    <w:rsid w:val="00F024CD"/>
    <w:pPr>
      <w:ind w:left="720"/>
      <w:contextualSpacing/>
    </w:pPr>
  </w:style>
  <w:style w:type="character" w:styleId="Hyperlink">
    <w:name w:val="Hyperlink"/>
    <w:basedOn w:val="DefaultParagraphFont"/>
    <w:uiPriority w:val="99"/>
    <w:unhideWhenUsed/>
    <w:rsid w:val="00C93E16"/>
    <w:rPr>
      <w:color w:val="0563C1" w:themeColor="hyperlink"/>
      <w:u w:val="single"/>
    </w:rPr>
  </w:style>
  <w:style w:type="paragraph" w:styleId="Header">
    <w:name w:val="header"/>
    <w:basedOn w:val="Normal"/>
    <w:link w:val="HeaderChar"/>
    <w:uiPriority w:val="99"/>
    <w:unhideWhenUsed/>
    <w:rsid w:val="004F0718"/>
    <w:pPr>
      <w:tabs>
        <w:tab w:val="center" w:pos="4513"/>
        <w:tab w:val="right" w:pos="9026"/>
      </w:tabs>
    </w:pPr>
  </w:style>
  <w:style w:type="character" w:customStyle="1" w:styleId="HeaderChar">
    <w:name w:val="Header Char"/>
    <w:basedOn w:val="DefaultParagraphFont"/>
    <w:link w:val="Header"/>
    <w:uiPriority w:val="99"/>
    <w:rsid w:val="004F0718"/>
    <w:rPr>
      <w:rFonts w:ascii="Arial" w:eastAsia="Times New Roman" w:hAnsi="Arial" w:cs="Times New Roman"/>
      <w:szCs w:val="20"/>
      <w:lang w:eastAsia="en-GB"/>
    </w:rPr>
  </w:style>
  <w:style w:type="paragraph" w:styleId="Footer">
    <w:name w:val="footer"/>
    <w:basedOn w:val="Normal"/>
    <w:link w:val="FooterChar"/>
    <w:uiPriority w:val="99"/>
    <w:unhideWhenUsed/>
    <w:rsid w:val="004F0718"/>
    <w:pPr>
      <w:tabs>
        <w:tab w:val="center" w:pos="4513"/>
        <w:tab w:val="right" w:pos="9026"/>
      </w:tabs>
    </w:pPr>
  </w:style>
  <w:style w:type="character" w:customStyle="1" w:styleId="FooterChar">
    <w:name w:val="Footer Char"/>
    <w:basedOn w:val="DefaultParagraphFont"/>
    <w:link w:val="Footer"/>
    <w:uiPriority w:val="99"/>
    <w:rsid w:val="004F0718"/>
    <w:rPr>
      <w:rFonts w:ascii="Arial" w:eastAsia="Times New Roman" w:hAnsi="Arial" w:cs="Times New Roman"/>
      <w:szCs w:val="20"/>
      <w:lang w:eastAsia="en-GB"/>
    </w:rPr>
  </w:style>
  <w:style w:type="character" w:styleId="CommentReference">
    <w:name w:val="annotation reference"/>
    <w:basedOn w:val="DefaultParagraphFont"/>
    <w:uiPriority w:val="99"/>
    <w:semiHidden/>
    <w:unhideWhenUsed/>
    <w:rsid w:val="00166CD9"/>
    <w:rPr>
      <w:sz w:val="16"/>
      <w:szCs w:val="16"/>
    </w:rPr>
  </w:style>
  <w:style w:type="paragraph" w:styleId="CommentText">
    <w:name w:val="annotation text"/>
    <w:basedOn w:val="Normal"/>
    <w:link w:val="CommentTextChar"/>
    <w:uiPriority w:val="99"/>
    <w:unhideWhenUsed/>
    <w:rsid w:val="00166CD9"/>
    <w:rPr>
      <w:sz w:val="20"/>
    </w:rPr>
  </w:style>
  <w:style w:type="character" w:customStyle="1" w:styleId="CommentTextChar">
    <w:name w:val="Comment Text Char"/>
    <w:basedOn w:val="DefaultParagraphFont"/>
    <w:link w:val="CommentText"/>
    <w:uiPriority w:val="99"/>
    <w:rsid w:val="00166CD9"/>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66CD9"/>
    <w:rPr>
      <w:b/>
      <w:bCs/>
    </w:rPr>
  </w:style>
  <w:style w:type="character" w:customStyle="1" w:styleId="CommentSubjectChar">
    <w:name w:val="Comment Subject Char"/>
    <w:basedOn w:val="CommentTextChar"/>
    <w:link w:val="CommentSubject"/>
    <w:uiPriority w:val="99"/>
    <w:semiHidden/>
    <w:rsid w:val="00166CD9"/>
    <w:rPr>
      <w:rFonts w:ascii="Arial" w:eastAsia="Times New Roman" w:hAnsi="Arial" w:cs="Times New Roman"/>
      <w:b/>
      <w:bCs/>
      <w:sz w:val="20"/>
      <w:szCs w:val="20"/>
      <w:lang w:eastAsia="en-GB"/>
    </w:rPr>
  </w:style>
  <w:style w:type="paragraph" w:styleId="BalloonText">
    <w:name w:val="Balloon Text"/>
    <w:basedOn w:val="Normal"/>
    <w:link w:val="BalloonTextChar"/>
    <w:uiPriority w:val="99"/>
    <w:semiHidden/>
    <w:unhideWhenUsed/>
    <w:rsid w:val="00166C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CD9"/>
    <w:rPr>
      <w:rFonts w:ascii="Segoe UI" w:eastAsia="Times New Roman" w:hAnsi="Segoe UI" w:cs="Segoe UI"/>
      <w:sz w:val="18"/>
      <w:szCs w:val="18"/>
      <w:lang w:eastAsia="en-GB"/>
    </w:rPr>
  </w:style>
  <w:style w:type="paragraph" w:styleId="Revision">
    <w:name w:val="Revision"/>
    <w:hidden/>
    <w:uiPriority w:val="99"/>
    <w:semiHidden/>
    <w:rsid w:val="008D1571"/>
    <w:pPr>
      <w:spacing w:after="0" w:line="240" w:lineRule="auto"/>
    </w:pPr>
    <w:rPr>
      <w:rFonts w:ascii="Arial" w:eastAsia="Times New Roman" w:hAnsi="Arial"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25879">
      <w:bodyDiv w:val="1"/>
      <w:marLeft w:val="0"/>
      <w:marRight w:val="0"/>
      <w:marTop w:val="0"/>
      <w:marBottom w:val="0"/>
      <w:divBdr>
        <w:top w:val="none" w:sz="0" w:space="0" w:color="auto"/>
        <w:left w:val="none" w:sz="0" w:space="0" w:color="auto"/>
        <w:bottom w:val="none" w:sz="0" w:space="0" w:color="auto"/>
        <w:right w:val="none" w:sz="0" w:space="0" w:color="auto"/>
      </w:divBdr>
    </w:div>
    <w:div w:id="617643726">
      <w:bodyDiv w:val="1"/>
      <w:marLeft w:val="0"/>
      <w:marRight w:val="0"/>
      <w:marTop w:val="0"/>
      <w:marBottom w:val="0"/>
      <w:divBdr>
        <w:top w:val="none" w:sz="0" w:space="0" w:color="auto"/>
        <w:left w:val="none" w:sz="0" w:space="0" w:color="auto"/>
        <w:bottom w:val="none" w:sz="0" w:space="0" w:color="auto"/>
        <w:right w:val="none" w:sz="0" w:space="0" w:color="auto"/>
      </w:divBdr>
    </w:div>
    <w:div w:id="881213134">
      <w:bodyDiv w:val="1"/>
      <w:marLeft w:val="0"/>
      <w:marRight w:val="0"/>
      <w:marTop w:val="0"/>
      <w:marBottom w:val="0"/>
      <w:divBdr>
        <w:top w:val="none" w:sz="0" w:space="0" w:color="auto"/>
        <w:left w:val="none" w:sz="0" w:space="0" w:color="auto"/>
        <w:bottom w:val="none" w:sz="0" w:space="0" w:color="auto"/>
        <w:right w:val="none" w:sz="0" w:space="0" w:color="auto"/>
      </w:divBdr>
    </w:div>
    <w:div w:id="171811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publications/redundancy-payments-form-hr1-advance-notification-of-redundan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3532</Words>
  <Characters>20134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Duckworth, Sarah (HR)</dc:creator>
  <cp:keywords/>
  <dc:description/>
  <cp:lastModifiedBy>Paul Slater</cp:lastModifiedBy>
  <cp:revision>2</cp:revision>
  <dcterms:created xsi:type="dcterms:W3CDTF">2026-09-03T13:03:00Z</dcterms:created>
  <dcterms:modified xsi:type="dcterms:W3CDTF">2026-09-03T13:03:00Z</dcterms:modified>
</cp:coreProperties>
</file>